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3246C" w14:textId="77777777" w:rsidR="000D63FE" w:rsidRDefault="000D63FE" w:rsidP="000D63FE">
      <w:pPr>
        <w:pStyle w:val="Default"/>
        <w:jc w:val="center"/>
      </w:pPr>
      <w:r w:rsidRPr="00B77AAA">
        <w:rPr>
          <w:noProof/>
          <w:lang w:eastAsia="en-GB"/>
        </w:rPr>
        <w:drawing>
          <wp:inline distT="0" distB="0" distL="0" distR="0" wp14:anchorId="7C5E9FA2" wp14:editId="551F052F">
            <wp:extent cx="1318875" cy="950595"/>
            <wp:effectExtent l="0" t="0" r="0" b="1905"/>
            <wp:docPr id="258227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9352" cy="965354"/>
                    </a:xfrm>
                    <a:prstGeom prst="rect">
                      <a:avLst/>
                    </a:prstGeom>
                    <a:noFill/>
                    <a:ln>
                      <a:noFill/>
                    </a:ln>
                  </pic:spPr>
                </pic:pic>
              </a:graphicData>
            </a:graphic>
          </wp:inline>
        </w:drawing>
      </w:r>
    </w:p>
    <w:p w14:paraId="31D91941" w14:textId="77777777" w:rsidR="000D63FE" w:rsidRPr="00B77AAA" w:rsidRDefault="000D63FE" w:rsidP="000D63FE">
      <w:pPr>
        <w:pStyle w:val="Default"/>
        <w:jc w:val="center"/>
      </w:pPr>
    </w:p>
    <w:p w14:paraId="70AA9A2B" w14:textId="77777777" w:rsidR="000D63FE" w:rsidRDefault="000D63FE" w:rsidP="000D63FE">
      <w:pPr>
        <w:pStyle w:val="Default"/>
        <w:jc w:val="center"/>
        <w:rPr>
          <w:b/>
          <w:bCs/>
        </w:rPr>
      </w:pPr>
      <w:r w:rsidRPr="00B77AAA">
        <w:rPr>
          <w:b/>
          <w:bCs/>
        </w:rPr>
        <w:t>Minutes of Trunch Parish Council</w:t>
      </w:r>
      <w:r>
        <w:rPr>
          <w:b/>
          <w:bCs/>
        </w:rPr>
        <w:t xml:space="preserve"> Meeting</w:t>
      </w:r>
    </w:p>
    <w:p w14:paraId="5F07BF2F" w14:textId="77777777" w:rsidR="003B64FA" w:rsidRPr="00B77AAA" w:rsidRDefault="003B64FA" w:rsidP="000D63FE">
      <w:pPr>
        <w:pStyle w:val="Default"/>
        <w:jc w:val="center"/>
        <w:rPr>
          <w:b/>
          <w:bCs/>
        </w:rPr>
      </w:pPr>
    </w:p>
    <w:p w14:paraId="5BE94F5E" w14:textId="5CFCB9D4" w:rsidR="000D63FE" w:rsidRPr="00B77AAA" w:rsidRDefault="000D63FE" w:rsidP="000D63FE">
      <w:pPr>
        <w:pStyle w:val="Default"/>
        <w:jc w:val="center"/>
      </w:pPr>
      <w:r>
        <w:t xml:space="preserve">Held on Tuesday </w:t>
      </w:r>
      <w:r w:rsidR="004846C3">
        <w:t>11</w:t>
      </w:r>
      <w:r w:rsidR="004846C3" w:rsidRPr="004846C3">
        <w:rPr>
          <w:vertAlign w:val="superscript"/>
        </w:rPr>
        <w:t>th</w:t>
      </w:r>
      <w:r w:rsidR="004846C3">
        <w:t xml:space="preserve"> February</w:t>
      </w:r>
      <w:r>
        <w:t xml:space="preserve"> at 7pm</w:t>
      </w:r>
    </w:p>
    <w:p w14:paraId="2096AAC8" w14:textId="77777777" w:rsidR="000D63FE" w:rsidRDefault="000D63FE" w:rsidP="000D63FE">
      <w:pPr>
        <w:pStyle w:val="Default"/>
        <w:rPr>
          <w:b/>
          <w:bCs/>
        </w:rPr>
      </w:pPr>
    </w:p>
    <w:p w14:paraId="4F228822" w14:textId="5E48C145" w:rsidR="000D63FE" w:rsidRPr="00782A2A" w:rsidRDefault="000D63FE" w:rsidP="000D63FE">
      <w:pPr>
        <w:pStyle w:val="Default"/>
        <w:rPr>
          <w:sz w:val="20"/>
          <w:szCs w:val="20"/>
        </w:rPr>
      </w:pPr>
      <w:r w:rsidRPr="00782A2A">
        <w:rPr>
          <w:sz w:val="20"/>
          <w:szCs w:val="20"/>
        </w:rPr>
        <w:t>Present:  Cllr</w:t>
      </w:r>
      <w:r w:rsidR="00C954E6">
        <w:rPr>
          <w:sz w:val="20"/>
          <w:szCs w:val="20"/>
        </w:rPr>
        <w:t>s Gaynor Houlton,</w:t>
      </w:r>
      <w:r w:rsidR="00251283">
        <w:rPr>
          <w:sz w:val="20"/>
          <w:szCs w:val="20"/>
        </w:rPr>
        <w:t xml:space="preserve"> </w:t>
      </w:r>
      <w:r w:rsidRPr="00782A2A">
        <w:rPr>
          <w:sz w:val="20"/>
          <w:szCs w:val="20"/>
        </w:rPr>
        <w:t xml:space="preserve">(Chair), David Burns, Malcolm Bulley Jeremy Fielding, Barbara Wilson, </w:t>
      </w:r>
      <w:r>
        <w:rPr>
          <w:sz w:val="20"/>
          <w:szCs w:val="20"/>
        </w:rPr>
        <w:t>David Houlton,</w:t>
      </w:r>
      <w:r w:rsidR="00C954E6">
        <w:rPr>
          <w:sz w:val="20"/>
          <w:szCs w:val="20"/>
        </w:rPr>
        <w:t xml:space="preserve"> Paul Pearson</w:t>
      </w:r>
      <w:r w:rsidRPr="00782A2A">
        <w:rPr>
          <w:sz w:val="20"/>
          <w:szCs w:val="20"/>
        </w:rPr>
        <w:t xml:space="preserve">, </w:t>
      </w:r>
      <w:r>
        <w:rPr>
          <w:sz w:val="20"/>
          <w:szCs w:val="20"/>
        </w:rPr>
        <w:t>Ed Maxfield</w:t>
      </w:r>
      <w:r w:rsidRPr="00782A2A">
        <w:rPr>
          <w:sz w:val="20"/>
          <w:szCs w:val="20"/>
        </w:rPr>
        <w:t>,</w:t>
      </w:r>
      <w:r w:rsidR="003562B3">
        <w:rPr>
          <w:sz w:val="20"/>
          <w:szCs w:val="20"/>
        </w:rPr>
        <w:t xml:space="preserve"> Four</w:t>
      </w:r>
      <w:r>
        <w:rPr>
          <w:sz w:val="20"/>
          <w:szCs w:val="20"/>
        </w:rPr>
        <w:t xml:space="preserve"> </w:t>
      </w:r>
      <w:r w:rsidRPr="00782A2A">
        <w:rPr>
          <w:sz w:val="20"/>
          <w:szCs w:val="20"/>
        </w:rPr>
        <w:t>Members of the Public</w:t>
      </w:r>
      <w:r w:rsidR="003562B3">
        <w:rPr>
          <w:sz w:val="20"/>
          <w:szCs w:val="20"/>
        </w:rPr>
        <w:t>, Parish Clerk Tracy Neave</w:t>
      </w:r>
    </w:p>
    <w:p w14:paraId="7ACD5325" w14:textId="77777777" w:rsidR="000D63FE" w:rsidRPr="00782A2A" w:rsidRDefault="000D63FE" w:rsidP="000D63FE">
      <w:pPr>
        <w:pStyle w:val="Default"/>
        <w:rPr>
          <w:sz w:val="20"/>
          <w:szCs w:val="20"/>
        </w:rPr>
      </w:pPr>
    </w:p>
    <w:p w14:paraId="188AB707" w14:textId="77777777" w:rsidR="003562B3" w:rsidRDefault="000D63FE" w:rsidP="000D63FE">
      <w:pPr>
        <w:pStyle w:val="Default"/>
        <w:numPr>
          <w:ilvl w:val="0"/>
          <w:numId w:val="24"/>
        </w:numPr>
        <w:rPr>
          <w:sz w:val="20"/>
          <w:szCs w:val="20"/>
        </w:rPr>
      </w:pPr>
      <w:r w:rsidRPr="00782A2A">
        <w:rPr>
          <w:sz w:val="20"/>
          <w:szCs w:val="20"/>
        </w:rPr>
        <w:t>Apologies for absence: Cllr Paul Pearson</w:t>
      </w:r>
      <w:r>
        <w:rPr>
          <w:sz w:val="20"/>
          <w:szCs w:val="20"/>
        </w:rPr>
        <w:t xml:space="preserve">; </w:t>
      </w:r>
      <w:r w:rsidR="00C954E6" w:rsidRPr="00782A2A">
        <w:rPr>
          <w:sz w:val="20"/>
          <w:szCs w:val="20"/>
        </w:rPr>
        <w:t>Peter Neatherway</w:t>
      </w:r>
    </w:p>
    <w:p w14:paraId="1B5A1BB3" w14:textId="77777777" w:rsidR="00C407F1" w:rsidRDefault="00C407F1" w:rsidP="00C407F1">
      <w:pPr>
        <w:pStyle w:val="Default"/>
        <w:rPr>
          <w:sz w:val="20"/>
          <w:szCs w:val="20"/>
        </w:rPr>
      </w:pPr>
    </w:p>
    <w:p w14:paraId="1703D380" w14:textId="1C9C3DA5" w:rsidR="000D63FE" w:rsidRPr="00782A2A" w:rsidRDefault="00C954E6" w:rsidP="000D63FE">
      <w:pPr>
        <w:pStyle w:val="Default"/>
        <w:numPr>
          <w:ilvl w:val="0"/>
          <w:numId w:val="24"/>
        </w:numPr>
        <w:rPr>
          <w:sz w:val="20"/>
          <w:szCs w:val="20"/>
        </w:rPr>
      </w:pPr>
      <w:r w:rsidRPr="00782A2A">
        <w:rPr>
          <w:sz w:val="20"/>
          <w:szCs w:val="20"/>
        </w:rPr>
        <w:t xml:space="preserve"> </w:t>
      </w:r>
      <w:r w:rsidR="000D63FE" w:rsidRPr="00782A2A">
        <w:rPr>
          <w:sz w:val="20"/>
          <w:szCs w:val="20"/>
        </w:rPr>
        <w:t>Declarations of interest and requests for dispensations</w:t>
      </w:r>
    </w:p>
    <w:p w14:paraId="08D59305" w14:textId="32D8B8B4" w:rsidR="000D63FE" w:rsidRPr="00782A2A" w:rsidRDefault="000D63FE" w:rsidP="000D63FE">
      <w:pPr>
        <w:pStyle w:val="Default"/>
        <w:ind w:left="360"/>
        <w:rPr>
          <w:sz w:val="20"/>
          <w:szCs w:val="20"/>
        </w:rPr>
      </w:pPr>
      <w:r w:rsidRPr="00782A2A">
        <w:rPr>
          <w:sz w:val="20"/>
          <w:szCs w:val="20"/>
        </w:rPr>
        <w:t>Cllr</w:t>
      </w:r>
      <w:r>
        <w:rPr>
          <w:sz w:val="20"/>
          <w:szCs w:val="20"/>
        </w:rPr>
        <w:t xml:space="preserve"> </w:t>
      </w:r>
      <w:r w:rsidRPr="00782A2A">
        <w:rPr>
          <w:sz w:val="20"/>
          <w:szCs w:val="20"/>
        </w:rPr>
        <w:t>Wilson: Allotment Holder</w:t>
      </w:r>
      <w:r>
        <w:rPr>
          <w:sz w:val="20"/>
          <w:szCs w:val="20"/>
        </w:rPr>
        <w:t xml:space="preserve">; </w:t>
      </w:r>
      <w:proofErr w:type="spellStart"/>
      <w:r>
        <w:rPr>
          <w:sz w:val="20"/>
          <w:szCs w:val="20"/>
        </w:rPr>
        <w:t>Cllr.</w:t>
      </w:r>
      <w:r w:rsidR="00C407F1">
        <w:rPr>
          <w:sz w:val="20"/>
          <w:szCs w:val="20"/>
        </w:rPr>
        <w:t>Pearson</w:t>
      </w:r>
      <w:proofErr w:type="spellEnd"/>
      <w:r w:rsidR="00C407F1">
        <w:rPr>
          <w:sz w:val="20"/>
          <w:szCs w:val="20"/>
        </w:rPr>
        <w:t xml:space="preserve"> </w:t>
      </w:r>
      <w:r>
        <w:rPr>
          <w:sz w:val="20"/>
          <w:szCs w:val="20"/>
        </w:rPr>
        <w:t>allotment holder</w:t>
      </w:r>
    </w:p>
    <w:p w14:paraId="0475DF2B" w14:textId="77777777" w:rsidR="000D63FE" w:rsidRPr="00782A2A" w:rsidRDefault="000D63FE" w:rsidP="000D63FE">
      <w:pPr>
        <w:pStyle w:val="Default"/>
        <w:rPr>
          <w:sz w:val="20"/>
          <w:szCs w:val="20"/>
        </w:rPr>
      </w:pPr>
    </w:p>
    <w:p w14:paraId="38FF1883" w14:textId="243FE3B5" w:rsidR="000D63FE" w:rsidRPr="00782A2A" w:rsidRDefault="000D63FE" w:rsidP="000D63FE">
      <w:pPr>
        <w:pStyle w:val="Default"/>
        <w:numPr>
          <w:ilvl w:val="0"/>
          <w:numId w:val="24"/>
        </w:numPr>
        <w:rPr>
          <w:sz w:val="20"/>
          <w:szCs w:val="20"/>
        </w:rPr>
      </w:pPr>
      <w:r w:rsidRPr="00782A2A">
        <w:rPr>
          <w:sz w:val="20"/>
          <w:szCs w:val="20"/>
        </w:rPr>
        <w:t xml:space="preserve">Minutes of previous meeting held on </w:t>
      </w:r>
      <w:r w:rsidR="00A56373">
        <w:rPr>
          <w:sz w:val="20"/>
          <w:szCs w:val="20"/>
        </w:rPr>
        <w:t>14</w:t>
      </w:r>
      <w:r w:rsidR="00A56373" w:rsidRPr="00A56373">
        <w:rPr>
          <w:sz w:val="20"/>
          <w:szCs w:val="20"/>
          <w:vertAlign w:val="superscript"/>
        </w:rPr>
        <w:t>th</w:t>
      </w:r>
      <w:r w:rsidR="00A56373">
        <w:rPr>
          <w:sz w:val="20"/>
          <w:szCs w:val="20"/>
        </w:rPr>
        <w:t xml:space="preserve"> January2025</w:t>
      </w:r>
      <w:r w:rsidRPr="00782A2A">
        <w:rPr>
          <w:sz w:val="20"/>
          <w:szCs w:val="20"/>
        </w:rPr>
        <w:t xml:space="preserve"> were agreed and signed by</w:t>
      </w:r>
      <w:r>
        <w:rPr>
          <w:sz w:val="20"/>
          <w:szCs w:val="20"/>
        </w:rPr>
        <w:t xml:space="preserve"> the Chairperson.</w:t>
      </w:r>
    </w:p>
    <w:p w14:paraId="2D5C33A8" w14:textId="77777777" w:rsidR="000D63FE" w:rsidRPr="00782A2A" w:rsidRDefault="000D63FE" w:rsidP="000D63FE">
      <w:pPr>
        <w:pStyle w:val="Default"/>
        <w:rPr>
          <w:sz w:val="20"/>
          <w:szCs w:val="20"/>
        </w:rPr>
      </w:pPr>
    </w:p>
    <w:p w14:paraId="4536743F" w14:textId="77777777" w:rsidR="000D63FE" w:rsidRPr="00627F94" w:rsidRDefault="000D63FE" w:rsidP="000D63FE">
      <w:pPr>
        <w:pStyle w:val="Default"/>
        <w:numPr>
          <w:ilvl w:val="0"/>
          <w:numId w:val="24"/>
        </w:numPr>
        <w:rPr>
          <w:b/>
          <w:bCs/>
          <w:sz w:val="20"/>
          <w:szCs w:val="20"/>
        </w:rPr>
      </w:pPr>
      <w:r w:rsidRPr="00627F94">
        <w:rPr>
          <w:b/>
          <w:bCs/>
          <w:sz w:val="20"/>
          <w:szCs w:val="20"/>
        </w:rPr>
        <w:t>Public Participation</w:t>
      </w:r>
    </w:p>
    <w:p w14:paraId="551661E9" w14:textId="0C89CCA5" w:rsidR="000D63FE" w:rsidRPr="00251283" w:rsidRDefault="000D63FE" w:rsidP="0085062E">
      <w:pPr>
        <w:pStyle w:val="ListParagraph"/>
        <w:keepLines/>
        <w:numPr>
          <w:ilvl w:val="1"/>
          <w:numId w:val="24"/>
        </w:numPr>
        <w:rPr>
          <w:rFonts w:ascii="Arial" w:hAnsi="Arial" w:cs="Arial"/>
          <w:sz w:val="20"/>
          <w:szCs w:val="20"/>
        </w:rPr>
      </w:pPr>
      <w:r w:rsidRPr="00251283">
        <w:rPr>
          <w:rFonts w:ascii="Arial" w:hAnsi="Arial" w:cs="Arial"/>
          <w:sz w:val="20"/>
          <w:szCs w:val="20"/>
        </w:rPr>
        <w:t xml:space="preserve">County Councillor’s report: see appendix 1. </w:t>
      </w:r>
      <w:r w:rsidR="00481525" w:rsidRPr="00251283">
        <w:rPr>
          <w:rFonts w:ascii="Arial" w:hAnsi="Arial" w:cs="Arial"/>
          <w:sz w:val="20"/>
          <w:szCs w:val="20"/>
        </w:rPr>
        <w:t xml:space="preserve">Cllr Maxfield reported that the planned elections for 2025 have been </w:t>
      </w:r>
      <w:r w:rsidR="0085062E" w:rsidRPr="00251283">
        <w:rPr>
          <w:rFonts w:ascii="Arial" w:hAnsi="Arial" w:cs="Arial"/>
          <w:sz w:val="20"/>
          <w:szCs w:val="20"/>
        </w:rPr>
        <w:t>cancelled due to the Governments plans for devolution. The Western Link application has been withdrawn with a question of how much money the County Council will re</w:t>
      </w:r>
      <w:r w:rsidR="00834EA2" w:rsidRPr="00251283">
        <w:rPr>
          <w:rFonts w:ascii="Arial" w:hAnsi="Arial" w:cs="Arial"/>
          <w:sz w:val="20"/>
          <w:szCs w:val="20"/>
        </w:rPr>
        <w:t>ceive back from the Government, if any.</w:t>
      </w:r>
    </w:p>
    <w:p w14:paraId="56B71D5B" w14:textId="710279A3" w:rsidR="000D63FE" w:rsidRPr="006D2E04" w:rsidRDefault="000D63FE" w:rsidP="000D63FE">
      <w:pPr>
        <w:pStyle w:val="ListParagraph"/>
        <w:keepLines/>
        <w:numPr>
          <w:ilvl w:val="1"/>
          <w:numId w:val="24"/>
        </w:numPr>
        <w:jc w:val="both"/>
        <w:rPr>
          <w:rFonts w:ascii="Arial" w:hAnsi="Arial" w:cs="Arial"/>
          <w:sz w:val="20"/>
          <w:szCs w:val="20"/>
        </w:rPr>
      </w:pPr>
      <w:r w:rsidRPr="00782A2A">
        <w:rPr>
          <w:rFonts w:ascii="Arial" w:hAnsi="Arial" w:cs="Arial"/>
          <w:sz w:val="20"/>
          <w:szCs w:val="20"/>
        </w:rPr>
        <w:t>District Councillor’s report</w:t>
      </w:r>
      <w:r>
        <w:rPr>
          <w:rFonts w:ascii="Arial" w:hAnsi="Arial" w:cs="Arial"/>
          <w:sz w:val="20"/>
          <w:szCs w:val="20"/>
        </w:rPr>
        <w:t xml:space="preserve">: Cllr. Neatherway </w:t>
      </w:r>
      <w:r w:rsidR="00834EA2">
        <w:rPr>
          <w:rFonts w:ascii="Arial" w:hAnsi="Arial" w:cs="Arial"/>
          <w:sz w:val="20"/>
          <w:szCs w:val="20"/>
        </w:rPr>
        <w:t>had advised there would be a meeting on 11</w:t>
      </w:r>
      <w:r w:rsidR="00834EA2" w:rsidRPr="00834EA2">
        <w:rPr>
          <w:rFonts w:ascii="Arial" w:hAnsi="Arial" w:cs="Arial"/>
          <w:sz w:val="20"/>
          <w:szCs w:val="20"/>
          <w:vertAlign w:val="superscript"/>
        </w:rPr>
        <w:t>th</w:t>
      </w:r>
      <w:r w:rsidR="00834EA2">
        <w:rPr>
          <w:rFonts w:ascii="Arial" w:hAnsi="Arial" w:cs="Arial"/>
          <w:sz w:val="20"/>
          <w:szCs w:val="20"/>
        </w:rPr>
        <w:t xml:space="preserve"> February to discuss the parking issues on Cornish Avenue. It is hoped the Planning Officer will attend the next meeting.</w:t>
      </w:r>
    </w:p>
    <w:p w14:paraId="49EE139C" w14:textId="2BCECA57" w:rsidR="000D63FE" w:rsidRPr="005C4A84" w:rsidRDefault="000D63FE" w:rsidP="000D63FE">
      <w:pPr>
        <w:pStyle w:val="ListParagraph"/>
        <w:keepLines/>
        <w:numPr>
          <w:ilvl w:val="1"/>
          <w:numId w:val="24"/>
        </w:numPr>
        <w:rPr>
          <w:rFonts w:ascii="Arial" w:hAnsi="Arial" w:cs="Arial"/>
          <w:b/>
          <w:bCs/>
          <w:sz w:val="20"/>
          <w:szCs w:val="20"/>
        </w:rPr>
      </w:pPr>
      <w:r>
        <w:rPr>
          <w:rFonts w:ascii="Arial" w:hAnsi="Arial" w:cs="Arial"/>
          <w:sz w:val="20"/>
          <w:szCs w:val="20"/>
        </w:rPr>
        <w:t xml:space="preserve">Public Participation: A member of the public expressed concern </w:t>
      </w:r>
      <w:r w:rsidR="005C4A84">
        <w:rPr>
          <w:rFonts w:ascii="Arial" w:hAnsi="Arial" w:cs="Arial"/>
          <w:sz w:val="20"/>
          <w:szCs w:val="20"/>
        </w:rPr>
        <w:t>about the poor state of the playing field regarding the</w:t>
      </w:r>
    </w:p>
    <w:p w14:paraId="11993962" w14:textId="734FFA7A" w:rsidR="005C4A84" w:rsidRPr="00B036EC" w:rsidRDefault="005C4A84" w:rsidP="005C4A84">
      <w:pPr>
        <w:pStyle w:val="ListParagraph"/>
        <w:keepLines/>
        <w:ind w:left="390"/>
        <w:rPr>
          <w:rFonts w:ascii="Arial" w:hAnsi="Arial" w:cs="Arial"/>
          <w:b/>
          <w:bCs/>
          <w:sz w:val="20"/>
          <w:szCs w:val="20"/>
        </w:rPr>
      </w:pPr>
      <w:r>
        <w:rPr>
          <w:rFonts w:ascii="Arial" w:hAnsi="Arial" w:cs="Arial"/>
          <w:sz w:val="20"/>
          <w:szCs w:val="20"/>
        </w:rPr>
        <w:t xml:space="preserve">Molehills and the mud around the </w:t>
      </w:r>
      <w:proofErr w:type="spellStart"/>
      <w:r>
        <w:rPr>
          <w:rFonts w:ascii="Arial" w:hAnsi="Arial" w:cs="Arial"/>
          <w:sz w:val="20"/>
          <w:szCs w:val="20"/>
        </w:rPr>
        <w:t>foothpath</w:t>
      </w:r>
      <w:proofErr w:type="spellEnd"/>
      <w:r>
        <w:rPr>
          <w:rFonts w:ascii="Arial" w:hAnsi="Arial" w:cs="Arial"/>
          <w:sz w:val="20"/>
          <w:szCs w:val="20"/>
        </w:rPr>
        <w:t>. He also queried the value of the final return from St James Trust. The Clerk explained that monies had been removed from the Trust in previous times, so there had been a healthy return from the initial investment. A Member of the Public expressed concern over Planning Application</w:t>
      </w:r>
      <w:r w:rsidR="00FA0232">
        <w:rPr>
          <w:rFonts w:ascii="Arial" w:hAnsi="Arial" w:cs="Arial"/>
          <w:sz w:val="20"/>
          <w:szCs w:val="20"/>
        </w:rPr>
        <w:t xml:space="preserve"> </w:t>
      </w:r>
      <w:r w:rsidR="00FA0232" w:rsidRPr="00B036EC">
        <w:rPr>
          <w:rFonts w:ascii="Arial" w:eastAsia="Calibri" w:hAnsi="Arial" w:cs="Arial"/>
          <w:sz w:val="20"/>
          <w:szCs w:val="20"/>
        </w:rPr>
        <w:t xml:space="preserve">AP/24/0012 </w:t>
      </w:r>
      <w:r w:rsidR="00B036EC" w:rsidRPr="00B036EC">
        <w:rPr>
          <w:rFonts w:ascii="Arial" w:eastAsia="Calibri" w:hAnsi="Arial" w:cs="Arial"/>
          <w:sz w:val="20"/>
          <w:szCs w:val="20"/>
        </w:rPr>
        <w:t xml:space="preserve">(The Roost) </w:t>
      </w:r>
      <w:r w:rsidR="00B036EC">
        <w:rPr>
          <w:rFonts w:ascii="Arial" w:eastAsia="Calibri" w:hAnsi="Arial" w:cs="Arial"/>
          <w:sz w:val="20"/>
          <w:szCs w:val="20"/>
        </w:rPr>
        <w:t>saying that he felt the Parish Council had acted in an unlawful manner in how the objection had been raised and was disappointed that the applicants had not supported the application. He also felt there was conflict over affordable housing. See agenda item</w:t>
      </w:r>
      <w:r w:rsidR="001F578D">
        <w:rPr>
          <w:rFonts w:ascii="Arial" w:eastAsia="Calibri" w:hAnsi="Arial" w:cs="Arial"/>
          <w:sz w:val="20"/>
          <w:szCs w:val="20"/>
        </w:rPr>
        <w:t xml:space="preserve"> </w:t>
      </w:r>
      <w:r w:rsidR="002D0A9A">
        <w:rPr>
          <w:rFonts w:ascii="Arial" w:eastAsia="Calibri" w:hAnsi="Arial" w:cs="Arial"/>
          <w:sz w:val="20"/>
          <w:szCs w:val="20"/>
        </w:rPr>
        <w:t>12</w:t>
      </w:r>
      <w:r w:rsidR="00152DE5">
        <w:rPr>
          <w:rFonts w:ascii="Arial" w:eastAsia="Calibri" w:hAnsi="Arial" w:cs="Arial"/>
          <w:sz w:val="20"/>
          <w:szCs w:val="20"/>
        </w:rPr>
        <w:t>.3</w:t>
      </w:r>
    </w:p>
    <w:p w14:paraId="4D73228F" w14:textId="77777777" w:rsidR="000D63FE" w:rsidRDefault="000D63FE" w:rsidP="000D63FE">
      <w:pPr>
        <w:pStyle w:val="ListParagraph"/>
        <w:keepLines/>
        <w:ind w:left="390"/>
        <w:rPr>
          <w:rFonts w:ascii="Arial" w:hAnsi="Arial" w:cs="Arial"/>
          <w:b/>
          <w:bCs/>
          <w:sz w:val="20"/>
          <w:szCs w:val="20"/>
        </w:rPr>
      </w:pPr>
    </w:p>
    <w:p w14:paraId="5501AE73" w14:textId="77777777" w:rsidR="000D63FE" w:rsidRPr="00627F94" w:rsidRDefault="000D63FE" w:rsidP="000D63FE">
      <w:pPr>
        <w:pStyle w:val="ListParagraph"/>
        <w:keepLines/>
        <w:numPr>
          <w:ilvl w:val="0"/>
          <w:numId w:val="24"/>
        </w:numPr>
        <w:spacing w:after="0"/>
        <w:rPr>
          <w:rFonts w:ascii="Arial" w:hAnsi="Arial" w:cs="Arial"/>
          <w:b/>
          <w:bCs/>
          <w:sz w:val="20"/>
          <w:szCs w:val="20"/>
        </w:rPr>
      </w:pPr>
      <w:r w:rsidRPr="00627F94">
        <w:rPr>
          <w:rFonts w:ascii="Arial" w:hAnsi="Arial" w:cs="Arial"/>
          <w:b/>
          <w:bCs/>
          <w:sz w:val="20"/>
          <w:szCs w:val="20"/>
        </w:rPr>
        <w:t xml:space="preserve">Correspondence: </w:t>
      </w:r>
    </w:p>
    <w:p w14:paraId="3C8E5E33" w14:textId="7624E905" w:rsidR="000D63FE" w:rsidRDefault="00152DE5" w:rsidP="000D63FE">
      <w:pPr>
        <w:pStyle w:val="ListParagraph"/>
        <w:numPr>
          <w:ilvl w:val="1"/>
          <w:numId w:val="24"/>
        </w:numPr>
        <w:rPr>
          <w:rFonts w:ascii="Arial" w:hAnsi="Arial" w:cs="Arial"/>
          <w:sz w:val="20"/>
          <w:szCs w:val="20"/>
        </w:rPr>
      </w:pPr>
      <w:r>
        <w:rPr>
          <w:rFonts w:ascii="Arial" w:hAnsi="Arial" w:cs="Arial"/>
          <w:sz w:val="20"/>
          <w:szCs w:val="20"/>
        </w:rPr>
        <w:t xml:space="preserve">NALC voting paper: it was agreed to vote for the special resolution </w:t>
      </w:r>
      <w:r w:rsidR="00FE48A4">
        <w:rPr>
          <w:rFonts w:ascii="Arial" w:hAnsi="Arial" w:cs="Arial"/>
          <w:sz w:val="20"/>
          <w:szCs w:val="20"/>
        </w:rPr>
        <w:t xml:space="preserve">for NALC to be a </w:t>
      </w:r>
      <w:r w:rsidR="00705E72">
        <w:rPr>
          <w:rFonts w:ascii="Arial" w:hAnsi="Arial" w:cs="Arial"/>
          <w:sz w:val="20"/>
          <w:szCs w:val="20"/>
        </w:rPr>
        <w:t>company limited by guarantee.</w:t>
      </w:r>
    </w:p>
    <w:p w14:paraId="5183FA0C" w14:textId="0F023B68" w:rsidR="00705E72" w:rsidRDefault="00705E72" w:rsidP="000D63FE">
      <w:pPr>
        <w:pStyle w:val="ListParagraph"/>
        <w:numPr>
          <w:ilvl w:val="1"/>
          <w:numId w:val="24"/>
        </w:numPr>
        <w:rPr>
          <w:rFonts w:ascii="Arial" w:hAnsi="Arial" w:cs="Arial"/>
          <w:sz w:val="20"/>
          <w:szCs w:val="20"/>
        </w:rPr>
      </w:pPr>
      <w:r>
        <w:rPr>
          <w:rFonts w:ascii="Arial" w:hAnsi="Arial" w:cs="Arial"/>
          <w:sz w:val="20"/>
          <w:szCs w:val="20"/>
        </w:rPr>
        <w:t>Roadside nature reserve notification Brick Kiln Lane</w:t>
      </w:r>
    </w:p>
    <w:p w14:paraId="19D055AB" w14:textId="4B11D113" w:rsidR="00705E72" w:rsidRDefault="00705E72" w:rsidP="000D63FE">
      <w:pPr>
        <w:pStyle w:val="ListParagraph"/>
        <w:numPr>
          <w:ilvl w:val="1"/>
          <w:numId w:val="24"/>
        </w:numPr>
        <w:rPr>
          <w:rFonts w:ascii="Arial" w:hAnsi="Arial" w:cs="Arial"/>
          <w:sz w:val="20"/>
          <w:szCs w:val="20"/>
        </w:rPr>
      </w:pPr>
      <w:r>
        <w:rPr>
          <w:rFonts w:ascii="Arial" w:hAnsi="Arial" w:cs="Arial"/>
          <w:sz w:val="20"/>
          <w:szCs w:val="20"/>
        </w:rPr>
        <w:t>North Norfolk District Council Accountancy second home change to tax base</w:t>
      </w:r>
    </w:p>
    <w:p w14:paraId="4AC9D6BF" w14:textId="0936678C" w:rsidR="00705E72" w:rsidRPr="006D03B3" w:rsidRDefault="00705E72" w:rsidP="000D63FE">
      <w:pPr>
        <w:pStyle w:val="ListParagraph"/>
        <w:numPr>
          <w:ilvl w:val="1"/>
          <w:numId w:val="24"/>
        </w:numPr>
        <w:rPr>
          <w:rFonts w:ascii="Arial" w:hAnsi="Arial" w:cs="Arial"/>
          <w:sz w:val="20"/>
          <w:szCs w:val="20"/>
        </w:rPr>
      </w:pPr>
      <w:r>
        <w:rPr>
          <w:rFonts w:ascii="Arial" w:hAnsi="Arial" w:cs="Arial"/>
          <w:sz w:val="20"/>
          <w:szCs w:val="20"/>
        </w:rPr>
        <w:t>NALC introductory letter New County Officer</w:t>
      </w:r>
    </w:p>
    <w:p w14:paraId="3CC09DFF" w14:textId="77777777" w:rsidR="000D63FE" w:rsidRPr="00627F94" w:rsidRDefault="000D63FE" w:rsidP="000D63FE">
      <w:pPr>
        <w:pStyle w:val="Default"/>
        <w:numPr>
          <w:ilvl w:val="0"/>
          <w:numId w:val="24"/>
        </w:numPr>
        <w:rPr>
          <w:b/>
          <w:bCs/>
          <w:sz w:val="20"/>
          <w:szCs w:val="20"/>
        </w:rPr>
      </w:pPr>
      <w:r>
        <w:rPr>
          <w:b/>
          <w:bCs/>
          <w:sz w:val="20"/>
          <w:szCs w:val="20"/>
        </w:rPr>
        <w:t xml:space="preserve"> </w:t>
      </w:r>
      <w:r w:rsidRPr="00627F94">
        <w:rPr>
          <w:b/>
          <w:bCs/>
          <w:sz w:val="20"/>
          <w:szCs w:val="20"/>
        </w:rPr>
        <w:t>Matters arising from previous minutes</w:t>
      </w:r>
    </w:p>
    <w:p w14:paraId="6140AEED" w14:textId="145FE04C" w:rsidR="003E10F2" w:rsidRDefault="008C6530" w:rsidP="003E10F2">
      <w:pPr>
        <w:pStyle w:val="Default"/>
        <w:numPr>
          <w:ilvl w:val="1"/>
          <w:numId w:val="24"/>
        </w:numPr>
        <w:rPr>
          <w:sz w:val="20"/>
          <w:szCs w:val="20"/>
        </w:rPr>
      </w:pPr>
      <w:r>
        <w:rPr>
          <w:sz w:val="20"/>
          <w:szCs w:val="20"/>
        </w:rPr>
        <w:t>Chris Purvis NNDC</w:t>
      </w:r>
      <w:r w:rsidR="003E10F2">
        <w:rPr>
          <w:sz w:val="20"/>
          <w:szCs w:val="20"/>
        </w:rPr>
        <w:t xml:space="preserve"> advised that the idea of a </w:t>
      </w:r>
      <w:proofErr w:type="spellStart"/>
      <w:r w:rsidR="003E10F2">
        <w:rPr>
          <w:sz w:val="20"/>
          <w:szCs w:val="20"/>
        </w:rPr>
        <w:t>trodpath</w:t>
      </w:r>
      <w:proofErr w:type="spellEnd"/>
      <w:r w:rsidR="003E10F2">
        <w:rPr>
          <w:sz w:val="20"/>
          <w:szCs w:val="20"/>
        </w:rPr>
        <w:t xml:space="preserve"> along the North Walsham Road is not feasible. Cllr </w:t>
      </w:r>
      <w:proofErr w:type="spellStart"/>
      <w:r w:rsidR="003E10F2">
        <w:rPr>
          <w:sz w:val="20"/>
          <w:szCs w:val="20"/>
        </w:rPr>
        <w:t>Maxifield</w:t>
      </w:r>
      <w:proofErr w:type="spellEnd"/>
      <w:r w:rsidR="003E10F2">
        <w:rPr>
          <w:sz w:val="20"/>
          <w:szCs w:val="20"/>
        </w:rPr>
        <w:t xml:space="preserve"> to</w:t>
      </w:r>
      <w:r w:rsidR="003F31A2">
        <w:rPr>
          <w:sz w:val="20"/>
          <w:szCs w:val="20"/>
        </w:rPr>
        <w:t xml:space="preserve"> discuss the idea of an implied path as an alternative.</w:t>
      </w:r>
    </w:p>
    <w:p w14:paraId="6EECACA2" w14:textId="546563CC" w:rsidR="003F31A2" w:rsidRDefault="003F31A2" w:rsidP="003E10F2">
      <w:pPr>
        <w:pStyle w:val="Default"/>
        <w:numPr>
          <w:ilvl w:val="1"/>
          <w:numId w:val="24"/>
        </w:numPr>
        <w:rPr>
          <w:sz w:val="20"/>
          <w:szCs w:val="20"/>
        </w:rPr>
      </w:pPr>
      <w:r>
        <w:rPr>
          <w:sz w:val="20"/>
          <w:szCs w:val="20"/>
        </w:rPr>
        <w:t>The Clerk confirmed that the Council have resigned as Trustees of MADRA.</w:t>
      </w:r>
    </w:p>
    <w:p w14:paraId="6A92C785" w14:textId="77777777" w:rsidR="003F31A2" w:rsidRDefault="003F31A2" w:rsidP="003F31A2">
      <w:pPr>
        <w:pStyle w:val="Default"/>
        <w:rPr>
          <w:sz w:val="20"/>
          <w:szCs w:val="20"/>
        </w:rPr>
      </w:pPr>
    </w:p>
    <w:p w14:paraId="4F7D4033" w14:textId="77777777" w:rsidR="000D63FE" w:rsidRDefault="000D63FE" w:rsidP="000D63FE">
      <w:pPr>
        <w:pStyle w:val="Default"/>
        <w:rPr>
          <w:b/>
          <w:sz w:val="20"/>
          <w:szCs w:val="20"/>
        </w:rPr>
      </w:pPr>
      <w:r>
        <w:rPr>
          <w:b/>
          <w:sz w:val="20"/>
          <w:szCs w:val="20"/>
        </w:rPr>
        <w:t xml:space="preserve">7.   </w:t>
      </w:r>
      <w:r w:rsidRPr="001139A0">
        <w:rPr>
          <w:b/>
          <w:sz w:val="20"/>
          <w:szCs w:val="20"/>
        </w:rPr>
        <w:t>New Items</w:t>
      </w:r>
    </w:p>
    <w:p w14:paraId="1314CF14" w14:textId="60931FAF" w:rsidR="000D63FE" w:rsidRDefault="000D63FE" w:rsidP="000D63FE">
      <w:pPr>
        <w:pStyle w:val="Default"/>
        <w:rPr>
          <w:sz w:val="20"/>
          <w:szCs w:val="20"/>
        </w:rPr>
      </w:pPr>
      <w:r w:rsidRPr="001139A0">
        <w:rPr>
          <w:sz w:val="20"/>
          <w:szCs w:val="20"/>
        </w:rPr>
        <w:t xml:space="preserve">7.1 </w:t>
      </w:r>
      <w:r w:rsidR="009F3344">
        <w:rPr>
          <w:sz w:val="20"/>
          <w:szCs w:val="20"/>
        </w:rPr>
        <w:t xml:space="preserve">Trunch FP5 and </w:t>
      </w:r>
      <w:proofErr w:type="spellStart"/>
      <w:r w:rsidR="009F3344">
        <w:rPr>
          <w:sz w:val="20"/>
          <w:szCs w:val="20"/>
        </w:rPr>
        <w:t>Southrepps</w:t>
      </w:r>
      <w:proofErr w:type="spellEnd"/>
      <w:r w:rsidR="009F3344">
        <w:rPr>
          <w:sz w:val="20"/>
          <w:szCs w:val="20"/>
        </w:rPr>
        <w:t xml:space="preserve"> BR11 creation of connecting right of way. After receiving advice from NNDC, Clerk to </w:t>
      </w:r>
    </w:p>
    <w:p w14:paraId="5C8058E3" w14:textId="544BCC91" w:rsidR="009F3344" w:rsidRPr="001139A0" w:rsidRDefault="009F3344" w:rsidP="000D63FE">
      <w:pPr>
        <w:pStyle w:val="Default"/>
        <w:rPr>
          <w:sz w:val="20"/>
          <w:szCs w:val="20"/>
        </w:rPr>
      </w:pPr>
      <w:r>
        <w:rPr>
          <w:sz w:val="20"/>
          <w:szCs w:val="20"/>
        </w:rPr>
        <w:t xml:space="preserve">      Investigate who owns the l</w:t>
      </w:r>
      <w:r w:rsidR="000F063B">
        <w:rPr>
          <w:sz w:val="20"/>
          <w:szCs w:val="20"/>
        </w:rPr>
        <w:t>and and contact the landowner.</w:t>
      </w:r>
    </w:p>
    <w:p w14:paraId="2058F0FC" w14:textId="77777777" w:rsidR="000D63FE" w:rsidRDefault="000D63FE" w:rsidP="000D63FE">
      <w:pPr>
        <w:pStyle w:val="Default"/>
        <w:rPr>
          <w:sz w:val="20"/>
          <w:szCs w:val="20"/>
        </w:rPr>
      </w:pPr>
      <w:r>
        <w:rPr>
          <w:sz w:val="20"/>
          <w:szCs w:val="20"/>
        </w:rPr>
        <w:tab/>
      </w:r>
      <w:r>
        <w:rPr>
          <w:sz w:val="20"/>
          <w:szCs w:val="20"/>
        </w:rPr>
        <w:tab/>
      </w:r>
    </w:p>
    <w:p w14:paraId="0F21A84D" w14:textId="77777777" w:rsidR="000D63FE" w:rsidRPr="0097016E" w:rsidRDefault="00D802E2" w:rsidP="000D63FE">
      <w:pPr>
        <w:pStyle w:val="Default"/>
        <w:rPr>
          <w:b/>
          <w:bCs/>
          <w:sz w:val="20"/>
          <w:szCs w:val="20"/>
        </w:rPr>
      </w:pPr>
      <w:r>
        <w:rPr>
          <w:b/>
          <w:bCs/>
          <w:sz w:val="20"/>
          <w:szCs w:val="20"/>
        </w:rPr>
        <w:t>8</w:t>
      </w:r>
      <w:r w:rsidR="000D63FE" w:rsidRPr="0097016E">
        <w:rPr>
          <w:b/>
          <w:bCs/>
          <w:sz w:val="20"/>
          <w:szCs w:val="20"/>
        </w:rPr>
        <w:t xml:space="preserve">. </w:t>
      </w:r>
      <w:r w:rsidR="000D63FE">
        <w:rPr>
          <w:b/>
          <w:bCs/>
          <w:sz w:val="20"/>
          <w:szCs w:val="20"/>
        </w:rPr>
        <w:t xml:space="preserve">   </w:t>
      </w:r>
      <w:r w:rsidR="000D63FE" w:rsidRPr="0097016E">
        <w:rPr>
          <w:b/>
          <w:bCs/>
          <w:sz w:val="20"/>
          <w:szCs w:val="20"/>
        </w:rPr>
        <w:t>Periodic items</w:t>
      </w:r>
    </w:p>
    <w:p w14:paraId="194240A8" w14:textId="19920E7C" w:rsidR="000D63FE" w:rsidRDefault="00D802E2" w:rsidP="000D63FE">
      <w:pPr>
        <w:pStyle w:val="Default"/>
        <w:rPr>
          <w:sz w:val="20"/>
          <w:szCs w:val="20"/>
        </w:rPr>
      </w:pPr>
      <w:r>
        <w:rPr>
          <w:sz w:val="20"/>
          <w:szCs w:val="20"/>
        </w:rPr>
        <w:t>8</w:t>
      </w:r>
      <w:r w:rsidR="000D63FE" w:rsidRPr="00782A2A">
        <w:rPr>
          <w:sz w:val="20"/>
          <w:szCs w:val="20"/>
        </w:rPr>
        <w:t xml:space="preserve">.1 </w:t>
      </w:r>
      <w:r w:rsidR="000D63FE">
        <w:rPr>
          <w:sz w:val="20"/>
          <w:szCs w:val="20"/>
        </w:rPr>
        <w:t>Tender for grass cutting</w:t>
      </w:r>
      <w:r w:rsidR="000F063B">
        <w:rPr>
          <w:sz w:val="20"/>
          <w:szCs w:val="20"/>
        </w:rPr>
        <w:t xml:space="preserve">: This has been awarded to Tim Jones from 2025 to 2028 at a value of </w:t>
      </w:r>
      <w:r w:rsidR="00702E5C">
        <w:rPr>
          <w:sz w:val="20"/>
          <w:szCs w:val="20"/>
        </w:rPr>
        <w:t>£7644 per annum.</w:t>
      </w:r>
    </w:p>
    <w:p w14:paraId="1DB726BA" w14:textId="77777777" w:rsidR="000D63FE" w:rsidRDefault="000D63FE" w:rsidP="000D63FE">
      <w:pPr>
        <w:pStyle w:val="Default"/>
        <w:rPr>
          <w:sz w:val="20"/>
          <w:szCs w:val="20"/>
        </w:rPr>
      </w:pPr>
    </w:p>
    <w:p w14:paraId="7E0C6564" w14:textId="77777777" w:rsidR="00C36283" w:rsidRDefault="00C36283" w:rsidP="000D63FE">
      <w:pPr>
        <w:pStyle w:val="Default"/>
        <w:rPr>
          <w:b/>
          <w:bCs/>
          <w:sz w:val="20"/>
          <w:szCs w:val="20"/>
        </w:rPr>
      </w:pPr>
    </w:p>
    <w:p w14:paraId="08BC4DD3" w14:textId="77777777" w:rsidR="00C41784" w:rsidRDefault="00C41784" w:rsidP="000D63FE">
      <w:pPr>
        <w:pStyle w:val="Default"/>
        <w:rPr>
          <w:b/>
          <w:bCs/>
          <w:sz w:val="20"/>
          <w:szCs w:val="20"/>
        </w:rPr>
      </w:pPr>
    </w:p>
    <w:p w14:paraId="1655822B" w14:textId="794F9B79" w:rsidR="000D63FE" w:rsidRPr="004A480B" w:rsidRDefault="00D802E2" w:rsidP="000D63FE">
      <w:pPr>
        <w:pStyle w:val="Default"/>
        <w:rPr>
          <w:b/>
          <w:bCs/>
          <w:sz w:val="20"/>
          <w:szCs w:val="20"/>
        </w:rPr>
      </w:pPr>
      <w:r>
        <w:rPr>
          <w:b/>
          <w:bCs/>
          <w:sz w:val="20"/>
          <w:szCs w:val="20"/>
        </w:rPr>
        <w:lastRenderedPageBreak/>
        <w:t>9</w:t>
      </w:r>
      <w:r w:rsidR="000D63FE" w:rsidRPr="004A480B">
        <w:rPr>
          <w:b/>
          <w:bCs/>
          <w:sz w:val="20"/>
          <w:szCs w:val="20"/>
        </w:rPr>
        <w:t xml:space="preserve">.  Finance </w:t>
      </w:r>
    </w:p>
    <w:p w14:paraId="696F61DE" w14:textId="49353E1F" w:rsidR="000D63FE" w:rsidRPr="00782A2A" w:rsidRDefault="00D802E2" w:rsidP="000D63FE">
      <w:pPr>
        <w:pStyle w:val="Default"/>
        <w:rPr>
          <w:sz w:val="20"/>
          <w:szCs w:val="20"/>
        </w:rPr>
      </w:pPr>
      <w:r>
        <w:rPr>
          <w:sz w:val="20"/>
          <w:szCs w:val="20"/>
        </w:rPr>
        <w:t>9</w:t>
      </w:r>
      <w:r w:rsidR="000D63FE">
        <w:rPr>
          <w:sz w:val="20"/>
          <w:szCs w:val="20"/>
        </w:rPr>
        <w:t>.</w:t>
      </w:r>
      <w:r w:rsidR="000D63FE" w:rsidRPr="00782A2A">
        <w:rPr>
          <w:sz w:val="20"/>
          <w:szCs w:val="20"/>
        </w:rPr>
        <w:t>1 Bank statements and bank reconciliation agreed with statements signed by Cllr</w:t>
      </w:r>
      <w:r w:rsidR="00702E5C">
        <w:rPr>
          <w:sz w:val="20"/>
          <w:szCs w:val="20"/>
        </w:rPr>
        <w:t xml:space="preserve"> Gaynor Houlton</w:t>
      </w:r>
      <w:r>
        <w:rPr>
          <w:sz w:val="20"/>
          <w:szCs w:val="20"/>
        </w:rPr>
        <w:t xml:space="preserve">. See appendix </w:t>
      </w:r>
      <w:r w:rsidR="00892B8F">
        <w:rPr>
          <w:sz w:val="20"/>
          <w:szCs w:val="20"/>
        </w:rPr>
        <w:t>2</w:t>
      </w:r>
    </w:p>
    <w:p w14:paraId="710A6EF7" w14:textId="3CFD131E" w:rsidR="000D63FE" w:rsidRPr="00782A2A" w:rsidRDefault="00D802E2" w:rsidP="000D63FE">
      <w:pPr>
        <w:pStyle w:val="Default"/>
        <w:rPr>
          <w:sz w:val="20"/>
          <w:szCs w:val="20"/>
        </w:rPr>
      </w:pPr>
      <w:r>
        <w:rPr>
          <w:sz w:val="20"/>
          <w:szCs w:val="20"/>
        </w:rPr>
        <w:t>9</w:t>
      </w:r>
      <w:r w:rsidR="000D63FE" w:rsidRPr="00782A2A">
        <w:rPr>
          <w:sz w:val="20"/>
          <w:szCs w:val="20"/>
        </w:rPr>
        <w:t>.2 Income</w:t>
      </w:r>
      <w:r>
        <w:rPr>
          <w:sz w:val="20"/>
          <w:szCs w:val="20"/>
        </w:rPr>
        <w:t xml:space="preserve"> and Expenditure: see appendix </w:t>
      </w:r>
      <w:r w:rsidR="008E3B13">
        <w:rPr>
          <w:sz w:val="20"/>
          <w:szCs w:val="20"/>
        </w:rPr>
        <w:t>3</w:t>
      </w:r>
    </w:p>
    <w:p w14:paraId="384FFA75" w14:textId="6272A5F0" w:rsidR="00CF0DD9" w:rsidRDefault="00D802E2" w:rsidP="000D63FE">
      <w:pPr>
        <w:pStyle w:val="Default"/>
        <w:rPr>
          <w:sz w:val="20"/>
          <w:szCs w:val="20"/>
        </w:rPr>
      </w:pPr>
      <w:r>
        <w:rPr>
          <w:sz w:val="20"/>
          <w:szCs w:val="20"/>
        </w:rPr>
        <w:t>9</w:t>
      </w:r>
      <w:r w:rsidR="000D63FE" w:rsidRPr="00782A2A">
        <w:rPr>
          <w:sz w:val="20"/>
          <w:szCs w:val="20"/>
        </w:rPr>
        <w:t xml:space="preserve">.3 Payment schedule: </w:t>
      </w:r>
    </w:p>
    <w:p w14:paraId="5B7385F9" w14:textId="77777777" w:rsidR="005A1DDE" w:rsidRPr="00782A2A" w:rsidRDefault="005A1DDE" w:rsidP="000D63FE">
      <w:pPr>
        <w:pStyle w:val="Default"/>
        <w:rPr>
          <w:sz w:val="20"/>
          <w:szCs w:val="20"/>
        </w:rPr>
      </w:pPr>
      <w:r>
        <w:rPr>
          <w:sz w:val="20"/>
          <w:szCs w:val="20"/>
        </w:rPr>
        <w:t xml:space="preserve">      </w:t>
      </w:r>
      <w:r w:rsidR="00CF0DD9">
        <w:rPr>
          <w:sz w:val="20"/>
          <w:szCs w:val="20"/>
        </w:rPr>
        <w:t xml:space="preserve">  </w:t>
      </w:r>
    </w:p>
    <w:tbl>
      <w:tblPr>
        <w:tblW w:w="5660" w:type="dxa"/>
        <w:tblLook w:val="04A0" w:firstRow="1" w:lastRow="0" w:firstColumn="1" w:lastColumn="0" w:noHBand="0" w:noVBand="1"/>
      </w:tblPr>
      <w:tblGrid>
        <w:gridCol w:w="1080"/>
        <w:gridCol w:w="1800"/>
        <w:gridCol w:w="1320"/>
        <w:gridCol w:w="1460"/>
      </w:tblGrid>
      <w:tr w:rsidR="005A1DDE" w:rsidRPr="005A1DDE" w14:paraId="2E85B585" w14:textId="77777777" w:rsidTr="00C9704C">
        <w:trPr>
          <w:trHeight w:val="288"/>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E787E1"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Cheque</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4254CE8E"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Payee</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4A84F554"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 xml:space="preserve">Payment for </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69C465E3" w14:textId="77777777" w:rsidR="005A1DDE" w:rsidRPr="005A1DDE" w:rsidRDefault="005A1DDE" w:rsidP="005A1DDE">
            <w:pPr>
              <w:jc w:val="right"/>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Amount</w:t>
            </w:r>
          </w:p>
        </w:tc>
      </w:tr>
      <w:tr w:rsidR="005A1DDE" w:rsidRPr="005A1DDE" w14:paraId="74FC3293" w14:textId="77777777" w:rsidTr="00C9704C">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A91730D" w14:textId="77777777" w:rsidR="005A1DDE" w:rsidRPr="005A1DDE" w:rsidRDefault="005A1DDE" w:rsidP="005A1DDE">
            <w:pPr>
              <w:jc w:val="right"/>
              <w:rPr>
                <w:rFonts w:ascii="Aptos Narrow" w:eastAsia="Times New Roman" w:hAnsi="Aptos Narrow" w:cs="Times New Roman"/>
                <w:color w:val="000000"/>
                <w:lang w:val="en-GB" w:eastAsia="en-GB"/>
              </w:rPr>
            </w:pPr>
            <w:r w:rsidRPr="005A1DDE">
              <w:rPr>
                <w:rFonts w:ascii="Aptos Narrow" w:eastAsia="Times New Roman" w:hAnsi="Aptos Narrow" w:cs="Times New Roman"/>
                <w:color w:val="000000"/>
                <w:lang w:val="en-GB" w:eastAsia="en-GB"/>
              </w:rPr>
              <w:t>102208</w:t>
            </w:r>
          </w:p>
        </w:tc>
        <w:tc>
          <w:tcPr>
            <w:tcW w:w="1800" w:type="dxa"/>
            <w:tcBorders>
              <w:top w:val="nil"/>
              <w:left w:val="nil"/>
              <w:bottom w:val="single" w:sz="4" w:space="0" w:color="auto"/>
              <w:right w:val="single" w:sz="4" w:space="0" w:color="auto"/>
            </w:tcBorders>
            <w:shd w:val="clear" w:color="auto" w:fill="auto"/>
            <w:noWrap/>
            <w:vAlign w:val="bottom"/>
            <w:hideMark/>
          </w:tcPr>
          <w:p w14:paraId="18F79B5B"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Clerk</w:t>
            </w:r>
          </w:p>
        </w:tc>
        <w:tc>
          <w:tcPr>
            <w:tcW w:w="1320" w:type="dxa"/>
            <w:tcBorders>
              <w:top w:val="nil"/>
              <w:left w:val="nil"/>
              <w:bottom w:val="single" w:sz="4" w:space="0" w:color="auto"/>
              <w:right w:val="single" w:sz="4" w:space="0" w:color="auto"/>
            </w:tcBorders>
            <w:shd w:val="clear" w:color="auto" w:fill="auto"/>
            <w:noWrap/>
            <w:vAlign w:val="bottom"/>
            <w:hideMark/>
          </w:tcPr>
          <w:p w14:paraId="6E0FBF88"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Salary Jan 25</w:t>
            </w:r>
          </w:p>
        </w:tc>
        <w:tc>
          <w:tcPr>
            <w:tcW w:w="1460" w:type="dxa"/>
            <w:tcBorders>
              <w:top w:val="nil"/>
              <w:left w:val="nil"/>
              <w:bottom w:val="single" w:sz="4" w:space="0" w:color="auto"/>
              <w:right w:val="single" w:sz="4" w:space="0" w:color="auto"/>
            </w:tcBorders>
            <w:shd w:val="clear" w:color="auto" w:fill="auto"/>
            <w:noWrap/>
            <w:vAlign w:val="bottom"/>
            <w:hideMark/>
          </w:tcPr>
          <w:p w14:paraId="6D33BD90" w14:textId="77777777" w:rsidR="005A1DDE" w:rsidRPr="005A1DDE" w:rsidRDefault="005A1DDE" w:rsidP="005A1DDE">
            <w:pPr>
              <w:jc w:val="right"/>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673.08</w:t>
            </w:r>
          </w:p>
        </w:tc>
      </w:tr>
      <w:tr w:rsidR="005A1DDE" w:rsidRPr="005A1DDE" w14:paraId="7B60D770" w14:textId="77777777" w:rsidTr="00C9704C">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A2D1596" w14:textId="77777777" w:rsidR="005A1DDE" w:rsidRPr="005A1DDE" w:rsidRDefault="005A1DDE" w:rsidP="005A1DDE">
            <w:pPr>
              <w:jc w:val="right"/>
              <w:rPr>
                <w:rFonts w:ascii="Aptos Narrow" w:eastAsia="Times New Roman" w:hAnsi="Aptos Narrow" w:cs="Times New Roman"/>
                <w:color w:val="000000"/>
                <w:lang w:val="en-GB" w:eastAsia="en-GB"/>
              </w:rPr>
            </w:pPr>
            <w:r w:rsidRPr="005A1DDE">
              <w:rPr>
                <w:rFonts w:ascii="Aptos Narrow" w:eastAsia="Times New Roman" w:hAnsi="Aptos Narrow" w:cs="Times New Roman"/>
                <w:color w:val="000000"/>
                <w:lang w:val="en-GB" w:eastAsia="en-GB"/>
              </w:rPr>
              <w:t>102209</w:t>
            </w:r>
          </w:p>
        </w:tc>
        <w:tc>
          <w:tcPr>
            <w:tcW w:w="1800" w:type="dxa"/>
            <w:tcBorders>
              <w:top w:val="nil"/>
              <w:left w:val="nil"/>
              <w:bottom w:val="single" w:sz="4" w:space="0" w:color="auto"/>
              <w:right w:val="single" w:sz="4" w:space="0" w:color="auto"/>
            </w:tcBorders>
            <w:shd w:val="clear" w:color="auto" w:fill="auto"/>
            <w:noWrap/>
            <w:vAlign w:val="bottom"/>
            <w:hideMark/>
          </w:tcPr>
          <w:p w14:paraId="7EA1C96B"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HMRC</w:t>
            </w:r>
          </w:p>
        </w:tc>
        <w:tc>
          <w:tcPr>
            <w:tcW w:w="1320" w:type="dxa"/>
            <w:tcBorders>
              <w:top w:val="nil"/>
              <w:left w:val="nil"/>
              <w:bottom w:val="single" w:sz="4" w:space="0" w:color="auto"/>
              <w:right w:val="single" w:sz="4" w:space="0" w:color="auto"/>
            </w:tcBorders>
            <w:shd w:val="clear" w:color="auto" w:fill="auto"/>
            <w:noWrap/>
            <w:vAlign w:val="bottom"/>
            <w:hideMark/>
          </w:tcPr>
          <w:p w14:paraId="1FB91B57"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PAYE</w:t>
            </w:r>
          </w:p>
        </w:tc>
        <w:tc>
          <w:tcPr>
            <w:tcW w:w="1460" w:type="dxa"/>
            <w:tcBorders>
              <w:top w:val="nil"/>
              <w:left w:val="nil"/>
              <w:bottom w:val="single" w:sz="4" w:space="0" w:color="auto"/>
              <w:right w:val="single" w:sz="4" w:space="0" w:color="auto"/>
            </w:tcBorders>
            <w:shd w:val="clear" w:color="auto" w:fill="auto"/>
            <w:noWrap/>
            <w:vAlign w:val="bottom"/>
            <w:hideMark/>
          </w:tcPr>
          <w:p w14:paraId="1B5A89B0" w14:textId="77777777" w:rsidR="005A1DDE" w:rsidRPr="005A1DDE" w:rsidRDefault="005A1DDE" w:rsidP="005A1DDE">
            <w:pPr>
              <w:jc w:val="right"/>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50.40</w:t>
            </w:r>
          </w:p>
        </w:tc>
      </w:tr>
      <w:tr w:rsidR="005A1DDE" w:rsidRPr="005A1DDE" w14:paraId="0D19118F" w14:textId="77777777" w:rsidTr="00C9704C">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D35CDDC" w14:textId="77777777" w:rsidR="005A1DDE" w:rsidRPr="005A1DDE" w:rsidRDefault="005A1DDE" w:rsidP="005A1DDE">
            <w:pPr>
              <w:jc w:val="right"/>
              <w:rPr>
                <w:rFonts w:ascii="Aptos Narrow" w:eastAsia="Times New Roman" w:hAnsi="Aptos Narrow" w:cs="Times New Roman"/>
                <w:color w:val="000000"/>
                <w:lang w:val="en-GB" w:eastAsia="en-GB"/>
              </w:rPr>
            </w:pPr>
            <w:r w:rsidRPr="005A1DDE">
              <w:rPr>
                <w:rFonts w:ascii="Aptos Narrow" w:eastAsia="Times New Roman" w:hAnsi="Aptos Narrow" w:cs="Times New Roman"/>
                <w:color w:val="000000"/>
                <w:lang w:val="en-GB" w:eastAsia="en-GB"/>
              </w:rPr>
              <w:t>102210</w:t>
            </w:r>
          </w:p>
        </w:tc>
        <w:tc>
          <w:tcPr>
            <w:tcW w:w="1800" w:type="dxa"/>
            <w:tcBorders>
              <w:top w:val="nil"/>
              <w:left w:val="nil"/>
              <w:bottom w:val="single" w:sz="4" w:space="0" w:color="auto"/>
              <w:right w:val="single" w:sz="4" w:space="0" w:color="auto"/>
            </w:tcBorders>
            <w:shd w:val="clear" w:color="auto" w:fill="auto"/>
            <w:noWrap/>
            <w:vAlign w:val="bottom"/>
            <w:hideMark/>
          </w:tcPr>
          <w:p w14:paraId="24275999"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D Burns</w:t>
            </w:r>
          </w:p>
        </w:tc>
        <w:tc>
          <w:tcPr>
            <w:tcW w:w="1320" w:type="dxa"/>
            <w:tcBorders>
              <w:top w:val="nil"/>
              <w:left w:val="nil"/>
              <w:bottom w:val="single" w:sz="4" w:space="0" w:color="auto"/>
              <w:right w:val="single" w:sz="4" w:space="0" w:color="auto"/>
            </w:tcBorders>
            <w:shd w:val="clear" w:color="auto" w:fill="auto"/>
            <w:noWrap/>
            <w:vAlign w:val="bottom"/>
            <w:hideMark/>
          </w:tcPr>
          <w:p w14:paraId="14A512E8"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Expenses</w:t>
            </w:r>
          </w:p>
        </w:tc>
        <w:tc>
          <w:tcPr>
            <w:tcW w:w="1460" w:type="dxa"/>
            <w:tcBorders>
              <w:top w:val="nil"/>
              <w:left w:val="nil"/>
              <w:bottom w:val="single" w:sz="4" w:space="0" w:color="auto"/>
              <w:right w:val="single" w:sz="4" w:space="0" w:color="auto"/>
            </w:tcBorders>
            <w:shd w:val="clear" w:color="auto" w:fill="auto"/>
            <w:noWrap/>
            <w:vAlign w:val="bottom"/>
            <w:hideMark/>
          </w:tcPr>
          <w:p w14:paraId="1BD31D55" w14:textId="77777777" w:rsidR="005A1DDE" w:rsidRPr="005A1DDE" w:rsidRDefault="005A1DDE" w:rsidP="005A1DDE">
            <w:pPr>
              <w:jc w:val="right"/>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44.89</w:t>
            </w:r>
          </w:p>
        </w:tc>
      </w:tr>
      <w:tr w:rsidR="005A1DDE" w:rsidRPr="005A1DDE" w14:paraId="447A2409" w14:textId="77777777" w:rsidTr="00C9704C">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5C35FF6" w14:textId="77777777" w:rsidR="005A1DDE" w:rsidRPr="005A1DDE" w:rsidRDefault="005A1DDE" w:rsidP="005A1DDE">
            <w:pPr>
              <w:jc w:val="right"/>
              <w:rPr>
                <w:rFonts w:ascii="Aptos Narrow" w:eastAsia="Times New Roman" w:hAnsi="Aptos Narrow" w:cs="Times New Roman"/>
                <w:color w:val="000000"/>
                <w:lang w:val="en-GB" w:eastAsia="en-GB"/>
              </w:rPr>
            </w:pPr>
            <w:r w:rsidRPr="005A1DDE">
              <w:rPr>
                <w:rFonts w:ascii="Aptos Narrow" w:eastAsia="Times New Roman" w:hAnsi="Aptos Narrow" w:cs="Times New Roman"/>
                <w:color w:val="000000"/>
                <w:lang w:val="en-GB" w:eastAsia="en-GB"/>
              </w:rPr>
              <w:t>102211</w:t>
            </w:r>
          </w:p>
        </w:tc>
        <w:tc>
          <w:tcPr>
            <w:tcW w:w="1800" w:type="dxa"/>
            <w:tcBorders>
              <w:top w:val="nil"/>
              <w:left w:val="nil"/>
              <w:bottom w:val="single" w:sz="4" w:space="0" w:color="auto"/>
              <w:right w:val="single" w:sz="4" w:space="0" w:color="auto"/>
            </w:tcBorders>
            <w:shd w:val="clear" w:color="auto" w:fill="auto"/>
            <w:noWrap/>
            <w:vAlign w:val="bottom"/>
            <w:hideMark/>
          </w:tcPr>
          <w:p w14:paraId="03451F03"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Trunch Village Hall</w:t>
            </w:r>
          </w:p>
        </w:tc>
        <w:tc>
          <w:tcPr>
            <w:tcW w:w="1320" w:type="dxa"/>
            <w:tcBorders>
              <w:top w:val="nil"/>
              <w:left w:val="nil"/>
              <w:bottom w:val="single" w:sz="4" w:space="0" w:color="auto"/>
              <w:right w:val="single" w:sz="4" w:space="0" w:color="auto"/>
            </w:tcBorders>
            <w:shd w:val="clear" w:color="auto" w:fill="auto"/>
            <w:noWrap/>
            <w:vAlign w:val="bottom"/>
            <w:hideMark/>
          </w:tcPr>
          <w:p w14:paraId="0DC363E0"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Room Hire</w:t>
            </w:r>
          </w:p>
        </w:tc>
        <w:tc>
          <w:tcPr>
            <w:tcW w:w="1460" w:type="dxa"/>
            <w:tcBorders>
              <w:top w:val="nil"/>
              <w:left w:val="nil"/>
              <w:bottom w:val="single" w:sz="4" w:space="0" w:color="auto"/>
              <w:right w:val="single" w:sz="4" w:space="0" w:color="auto"/>
            </w:tcBorders>
            <w:shd w:val="clear" w:color="auto" w:fill="auto"/>
            <w:noWrap/>
            <w:vAlign w:val="bottom"/>
            <w:hideMark/>
          </w:tcPr>
          <w:p w14:paraId="1BDB3B2E" w14:textId="77777777" w:rsidR="005A1DDE" w:rsidRPr="005A1DDE" w:rsidRDefault="005A1DDE" w:rsidP="005A1DDE">
            <w:pPr>
              <w:jc w:val="right"/>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90.00</w:t>
            </w:r>
          </w:p>
        </w:tc>
      </w:tr>
      <w:tr w:rsidR="005A1DDE" w:rsidRPr="005A1DDE" w14:paraId="54067B6C" w14:textId="77777777" w:rsidTr="00C9704C">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CC53C52" w14:textId="77777777" w:rsidR="005A1DDE" w:rsidRPr="005A1DDE" w:rsidRDefault="005A1DDE" w:rsidP="005A1DDE">
            <w:pPr>
              <w:jc w:val="right"/>
              <w:rPr>
                <w:rFonts w:ascii="Aptos Narrow" w:eastAsia="Times New Roman" w:hAnsi="Aptos Narrow" w:cs="Times New Roman"/>
                <w:color w:val="000000"/>
                <w:lang w:val="en-GB" w:eastAsia="en-GB"/>
              </w:rPr>
            </w:pPr>
            <w:r w:rsidRPr="005A1DDE">
              <w:rPr>
                <w:rFonts w:ascii="Aptos Narrow" w:eastAsia="Times New Roman" w:hAnsi="Aptos Narrow" w:cs="Times New Roman"/>
                <w:color w:val="000000"/>
                <w:lang w:val="en-GB" w:eastAsia="en-GB"/>
              </w:rPr>
              <w:t>102212</w:t>
            </w:r>
          </w:p>
        </w:tc>
        <w:tc>
          <w:tcPr>
            <w:tcW w:w="1800" w:type="dxa"/>
            <w:tcBorders>
              <w:top w:val="nil"/>
              <w:left w:val="nil"/>
              <w:bottom w:val="single" w:sz="4" w:space="0" w:color="auto"/>
              <w:right w:val="single" w:sz="4" w:space="0" w:color="auto"/>
            </w:tcBorders>
            <w:shd w:val="clear" w:color="auto" w:fill="auto"/>
            <w:noWrap/>
            <w:vAlign w:val="bottom"/>
            <w:hideMark/>
          </w:tcPr>
          <w:p w14:paraId="55A7E177"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Victory Homes</w:t>
            </w:r>
          </w:p>
        </w:tc>
        <w:tc>
          <w:tcPr>
            <w:tcW w:w="1320" w:type="dxa"/>
            <w:tcBorders>
              <w:top w:val="nil"/>
              <w:left w:val="nil"/>
              <w:bottom w:val="single" w:sz="4" w:space="0" w:color="auto"/>
              <w:right w:val="single" w:sz="4" w:space="0" w:color="auto"/>
            </w:tcBorders>
            <w:shd w:val="clear" w:color="auto" w:fill="auto"/>
            <w:noWrap/>
            <w:vAlign w:val="bottom"/>
            <w:hideMark/>
          </w:tcPr>
          <w:p w14:paraId="24817D9B"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Warm Room</w:t>
            </w:r>
          </w:p>
        </w:tc>
        <w:tc>
          <w:tcPr>
            <w:tcW w:w="1460" w:type="dxa"/>
            <w:tcBorders>
              <w:top w:val="nil"/>
              <w:left w:val="nil"/>
              <w:bottom w:val="single" w:sz="4" w:space="0" w:color="auto"/>
              <w:right w:val="single" w:sz="4" w:space="0" w:color="auto"/>
            </w:tcBorders>
            <w:shd w:val="clear" w:color="auto" w:fill="auto"/>
            <w:noWrap/>
            <w:vAlign w:val="bottom"/>
            <w:hideMark/>
          </w:tcPr>
          <w:p w14:paraId="16BC61F4" w14:textId="77777777" w:rsidR="005A1DDE" w:rsidRPr="005A1DDE" w:rsidRDefault="005A1DDE" w:rsidP="005A1DDE">
            <w:pPr>
              <w:jc w:val="right"/>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£69.00</w:t>
            </w:r>
          </w:p>
        </w:tc>
      </w:tr>
      <w:tr w:rsidR="005A1DDE" w:rsidRPr="005A1DDE" w14:paraId="503BA8E3" w14:textId="77777777" w:rsidTr="00C9704C">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7B9B767" w14:textId="77777777" w:rsidR="005A1DDE" w:rsidRPr="005A1DDE" w:rsidRDefault="005A1DDE" w:rsidP="005A1DDE">
            <w:pPr>
              <w:jc w:val="right"/>
              <w:rPr>
                <w:rFonts w:ascii="Aptos Narrow" w:eastAsia="Times New Roman" w:hAnsi="Aptos Narrow" w:cs="Times New Roman"/>
                <w:color w:val="000000"/>
                <w:lang w:val="en-GB" w:eastAsia="en-GB"/>
              </w:rPr>
            </w:pPr>
            <w:r w:rsidRPr="005A1DDE">
              <w:rPr>
                <w:rFonts w:ascii="Aptos Narrow" w:eastAsia="Times New Roman" w:hAnsi="Aptos Narrow" w:cs="Times New Roman"/>
                <w:color w:val="000000"/>
                <w:lang w:val="en-GB" w:eastAsia="en-GB"/>
              </w:rPr>
              <w:t>102213</w:t>
            </w:r>
          </w:p>
        </w:tc>
        <w:tc>
          <w:tcPr>
            <w:tcW w:w="1800" w:type="dxa"/>
            <w:tcBorders>
              <w:top w:val="nil"/>
              <w:left w:val="nil"/>
              <w:bottom w:val="single" w:sz="4" w:space="0" w:color="auto"/>
              <w:right w:val="single" w:sz="4" w:space="0" w:color="auto"/>
            </w:tcBorders>
            <w:shd w:val="clear" w:color="auto" w:fill="auto"/>
            <w:noWrap/>
            <w:vAlign w:val="bottom"/>
            <w:hideMark/>
          </w:tcPr>
          <w:p w14:paraId="4ABDA3BD"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Clerk Expenses</w:t>
            </w:r>
          </w:p>
        </w:tc>
        <w:tc>
          <w:tcPr>
            <w:tcW w:w="1320" w:type="dxa"/>
            <w:tcBorders>
              <w:top w:val="nil"/>
              <w:left w:val="nil"/>
              <w:bottom w:val="single" w:sz="4" w:space="0" w:color="auto"/>
              <w:right w:val="single" w:sz="4" w:space="0" w:color="auto"/>
            </w:tcBorders>
            <w:shd w:val="clear" w:color="auto" w:fill="auto"/>
            <w:noWrap/>
            <w:vAlign w:val="bottom"/>
            <w:hideMark/>
          </w:tcPr>
          <w:p w14:paraId="683F61C6" w14:textId="77777777" w:rsidR="005A1DDE" w:rsidRPr="005A1DDE" w:rsidRDefault="005A1DDE" w:rsidP="005A1DDE">
            <w:pPr>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Various</w:t>
            </w:r>
          </w:p>
        </w:tc>
        <w:tc>
          <w:tcPr>
            <w:tcW w:w="1460" w:type="dxa"/>
            <w:tcBorders>
              <w:top w:val="nil"/>
              <w:left w:val="nil"/>
              <w:bottom w:val="single" w:sz="4" w:space="0" w:color="auto"/>
              <w:right w:val="single" w:sz="4" w:space="0" w:color="auto"/>
            </w:tcBorders>
            <w:shd w:val="clear" w:color="auto" w:fill="auto"/>
            <w:noWrap/>
            <w:vAlign w:val="bottom"/>
            <w:hideMark/>
          </w:tcPr>
          <w:p w14:paraId="6296DA25" w14:textId="77777777" w:rsidR="005A1DDE" w:rsidRPr="005A1DDE" w:rsidRDefault="005A1DDE" w:rsidP="005A1DDE">
            <w:pPr>
              <w:jc w:val="right"/>
              <w:rPr>
                <w:rFonts w:ascii="Aptos Narrow" w:eastAsia="Times New Roman" w:hAnsi="Aptos Narrow" w:cs="Times New Roman"/>
                <w:color w:val="000000"/>
                <w:sz w:val="20"/>
                <w:szCs w:val="20"/>
                <w:lang w:val="en-GB" w:eastAsia="en-GB"/>
              </w:rPr>
            </w:pPr>
            <w:r w:rsidRPr="005A1DDE">
              <w:rPr>
                <w:rFonts w:ascii="Aptos Narrow" w:eastAsia="Times New Roman" w:hAnsi="Aptos Narrow" w:cs="Times New Roman"/>
                <w:color w:val="000000"/>
                <w:sz w:val="20"/>
                <w:szCs w:val="20"/>
                <w:lang w:val="en-GB" w:eastAsia="en-GB"/>
              </w:rPr>
              <w:t>£61.53</w:t>
            </w:r>
          </w:p>
        </w:tc>
      </w:tr>
    </w:tbl>
    <w:p w14:paraId="6F4836BD" w14:textId="7DF5D82F" w:rsidR="00CF0DD9" w:rsidRDefault="00CF0DD9" w:rsidP="000D63FE">
      <w:pPr>
        <w:pStyle w:val="Default"/>
        <w:rPr>
          <w:sz w:val="20"/>
          <w:szCs w:val="20"/>
        </w:rPr>
      </w:pPr>
    </w:p>
    <w:p w14:paraId="536812ED" w14:textId="2E77E731" w:rsidR="005A1DDE" w:rsidRDefault="00A518CD" w:rsidP="000D63FE">
      <w:pPr>
        <w:pStyle w:val="Default"/>
        <w:rPr>
          <w:sz w:val="20"/>
          <w:szCs w:val="20"/>
        </w:rPr>
      </w:pPr>
      <w:r>
        <w:rPr>
          <w:sz w:val="20"/>
          <w:szCs w:val="20"/>
        </w:rPr>
        <w:t>One late payment: Victory Housing</w:t>
      </w:r>
      <w:r w:rsidR="003F18E5">
        <w:rPr>
          <w:sz w:val="20"/>
          <w:szCs w:val="20"/>
        </w:rPr>
        <w:t xml:space="preserve"> £65.00</w:t>
      </w:r>
    </w:p>
    <w:p w14:paraId="473D819E" w14:textId="77777777" w:rsidR="003F18E5" w:rsidRPr="00782A2A" w:rsidRDefault="003F18E5" w:rsidP="000D63FE">
      <w:pPr>
        <w:pStyle w:val="Default"/>
        <w:rPr>
          <w:sz w:val="20"/>
          <w:szCs w:val="20"/>
        </w:rPr>
      </w:pPr>
    </w:p>
    <w:p w14:paraId="57A4EAE4" w14:textId="61DAD9C6" w:rsidR="00D54755" w:rsidRPr="00D54755" w:rsidRDefault="00D802E2" w:rsidP="00D54755">
      <w:pPr>
        <w:pStyle w:val="Default"/>
        <w:rPr>
          <w:sz w:val="20"/>
          <w:szCs w:val="20"/>
        </w:rPr>
      </w:pPr>
      <w:r>
        <w:rPr>
          <w:sz w:val="20"/>
          <w:szCs w:val="20"/>
        </w:rPr>
        <w:t>9</w:t>
      </w:r>
      <w:r w:rsidR="000D63FE" w:rsidRPr="00782A2A">
        <w:rPr>
          <w:sz w:val="20"/>
          <w:szCs w:val="20"/>
        </w:rPr>
        <w:t>.4 St Jame</w:t>
      </w:r>
      <w:r>
        <w:rPr>
          <w:sz w:val="20"/>
          <w:szCs w:val="20"/>
        </w:rPr>
        <w:t xml:space="preserve">s Trust </w:t>
      </w:r>
      <w:r w:rsidR="00D54755" w:rsidRPr="00D54755">
        <w:rPr>
          <w:sz w:val="20"/>
          <w:szCs w:val="20"/>
        </w:rPr>
        <w:t>account closed</w:t>
      </w:r>
      <w:r w:rsidR="00D54755">
        <w:rPr>
          <w:sz w:val="20"/>
          <w:szCs w:val="20"/>
        </w:rPr>
        <w:t>:</w:t>
      </w:r>
      <w:r w:rsidR="00D54755" w:rsidRPr="00D54755">
        <w:rPr>
          <w:sz w:val="20"/>
          <w:szCs w:val="20"/>
        </w:rPr>
        <w:t xml:space="preserve"> Funds received £6299.30</w:t>
      </w:r>
    </w:p>
    <w:p w14:paraId="4A6CD296" w14:textId="77777777" w:rsidR="00B02CA8" w:rsidRDefault="00750E1D" w:rsidP="000D63FE">
      <w:pPr>
        <w:pStyle w:val="Default"/>
        <w:rPr>
          <w:sz w:val="20"/>
          <w:szCs w:val="20"/>
        </w:rPr>
      </w:pPr>
      <w:r>
        <w:rPr>
          <w:sz w:val="20"/>
          <w:szCs w:val="20"/>
        </w:rPr>
        <w:t>9</w:t>
      </w:r>
      <w:r w:rsidR="000D63FE">
        <w:rPr>
          <w:sz w:val="20"/>
          <w:szCs w:val="20"/>
        </w:rPr>
        <w:t xml:space="preserve">.5 </w:t>
      </w:r>
      <w:r w:rsidR="005B4E08">
        <w:rPr>
          <w:sz w:val="20"/>
          <w:szCs w:val="20"/>
        </w:rPr>
        <w:t xml:space="preserve">Unity Banking: It was agreed to remain with Barclays as they have the facilities for dual authorised BACS payments. </w:t>
      </w:r>
    </w:p>
    <w:p w14:paraId="12517C56" w14:textId="77777777" w:rsidR="00987F65" w:rsidRDefault="00B02CA8" w:rsidP="000D63FE">
      <w:pPr>
        <w:pStyle w:val="Default"/>
        <w:rPr>
          <w:sz w:val="20"/>
          <w:szCs w:val="20"/>
        </w:rPr>
      </w:pPr>
      <w:r>
        <w:rPr>
          <w:sz w:val="20"/>
          <w:szCs w:val="20"/>
        </w:rPr>
        <w:t xml:space="preserve">      Cllrs Miles and Burns are set up to authorise payments, Cllrs Gaynor Houlton and Fielding to </w:t>
      </w:r>
      <w:r w:rsidR="00987F65">
        <w:rPr>
          <w:sz w:val="20"/>
          <w:szCs w:val="20"/>
        </w:rPr>
        <w:t>complete authorisation</w:t>
      </w:r>
    </w:p>
    <w:p w14:paraId="1992C78D" w14:textId="21319C42" w:rsidR="000D63FE" w:rsidRPr="00782A2A" w:rsidRDefault="00987F65" w:rsidP="000D63FE">
      <w:pPr>
        <w:pStyle w:val="Default"/>
        <w:rPr>
          <w:sz w:val="20"/>
          <w:szCs w:val="20"/>
        </w:rPr>
      </w:pPr>
      <w:r>
        <w:rPr>
          <w:sz w:val="20"/>
          <w:szCs w:val="20"/>
        </w:rPr>
        <w:t xml:space="preserve">      Process.</w:t>
      </w:r>
      <w:r w:rsidR="000D63FE">
        <w:rPr>
          <w:sz w:val="20"/>
          <w:szCs w:val="20"/>
        </w:rPr>
        <w:t xml:space="preserve">     </w:t>
      </w:r>
    </w:p>
    <w:p w14:paraId="2EFE3222" w14:textId="77777777" w:rsidR="000D63FE" w:rsidRPr="00782A2A" w:rsidRDefault="000D63FE" w:rsidP="000D63FE">
      <w:pPr>
        <w:pStyle w:val="Default"/>
        <w:rPr>
          <w:sz w:val="20"/>
          <w:szCs w:val="20"/>
        </w:rPr>
      </w:pPr>
      <w:r w:rsidRPr="00782A2A">
        <w:rPr>
          <w:sz w:val="20"/>
          <w:szCs w:val="20"/>
        </w:rPr>
        <w:t xml:space="preserve"> </w:t>
      </w:r>
    </w:p>
    <w:p w14:paraId="68D607E2" w14:textId="0C60FD39" w:rsidR="000D63FE" w:rsidRPr="004A480B" w:rsidRDefault="00C36283" w:rsidP="000D63FE">
      <w:pPr>
        <w:pStyle w:val="Default"/>
        <w:rPr>
          <w:b/>
          <w:bCs/>
          <w:sz w:val="20"/>
          <w:szCs w:val="20"/>
        </w:rPr>
      </w:pPr>
      <w:r>
        <w:rPr>
          <w:b/>
          <w:bCs/>
          <w:sz w:val="20"/>
          <w:szCs w:val="20"/>
        </w:rPr>
        <w:t>10</w:t>
      </w:r>
      <w:r w:rsidR="000D63FE" w:rsidRPr="004A480B">
        <w:rPr>
          <w:b/>
          <w:bCs/>
          <w:sz w:val="20"/>
          <w:szCs w:val="20"/>
        </w:rPr>
        <w:t>.</w:t>
      </w:r>
      <w:r w:rsidR="00624189">
        <w:rPr>
          <w:b/>
          <w:bCs/>
          <w:sz w:val="20"/>
          <w:szCs w:val="20"/>
        </w:rPr>
        <w:t xml:space="preserve"> </w:t>
      </w:r>
      <w:r w:rsidR="000D63FE" w:rsidRPr="004A480B">
        <w:rPr>
          <w:b/>
          <w:bCs/>
          <w:sz w:val="20"/>
          <w:szCs w:val="20"/>
        </w:rPr>
        <w:t>Highways</w:t>
      </w:r>
    </w:p>
    <w:p w14:paraId="75F95884" w14:textId="0CFF0D87" w:rsidR="000D63FE" w:rsidRDefault="000D63FE" w:rsidP="000D63FE">
      <w:pPr>
        <w:pStyle w:val="Default"/>
        <w:rPr>
          <w:sz w:val="20"/>
          <w:szCs w:val="20"/>
        </w:rPr>
      </w:pPr>
      <w:r w:rsidRPr="00782A2A">
        <w:rPr>
          <w:sz w:val="20"/>
          <w:szCs w:val="20"/>
        </w:rPr>
        <w:t>1</w:t>
      </w:r>
      <w:r>
        <w:rPr>
          <w:sz w:val="20"/>
          <w:szCs w:val="20"/>
        </w:rPr>
        <w:t>0</w:t>
      </w:r>
      <w:r w:rsidRPr="00782A2A">
        <w:rPr>
          <w:sz w:val="20"/>
          <w:szCs w:val="20"/>
        </w:rPr>
        <w:t xml:space="preserve">.1 </w:t>
      </w:r>
      <w:r w:rsidR="00500BFE" w:rsidRPr="00500BFE">
        <w:rPr>
          <w:sz w:val="20"/>
          <w:szCs w:val="20"/>
          <w:lang w:val="en-US"/>
        </w:rPr>
        <w:t xml:space="preserve">NTRO9050 </w:t>
      </w:r>
      <w:proofErr w:type="spellStart"/>
      <w:r w:rsidR="00500BFE" w:rsidRPr="00500BFE">
        <w:rPr>
          <w:sz w:val="20"/>
          <w:szCs w:val="20"/>
          <w:lang w:val="en-US"/>
        </w:rPr>
        <w:t>Gimingham</w:t>
      </w:r>
      <w:proofErr w:type="spellEnd"/>
      <w:r w:rsidR="00500BFE" w:rsidRPr="00500BFE">
        <w:rPr>
          <w:sz w:val="20"/>
          <w:szCs w:val="20"/>
          <w:lang w:val="en-US"/>
        </w:rPr>
        <w:t xml:space="preserve"> to facilitate Anglian Water sewer repairs</w:t>
      </w:r>
    </w:p>
    <w:p w14:paraId="0EDACC86" w14:textId="60572912" w:rsidR="00750E1D" w:rsidRDefault="000D63FE" w:rsidP="00DF1761">
      <w:pPr>
        <w:pStyle w:val="Default"/>
        <w:rPr>
          <w:sz w:val="20"/>
          <w:szCs w:val="20"/>
        </w:rPr>
      </w:pPr>
      <w:r>
        <w:rPr>
          <w:sz w:val="20"/>
          <w:szCs w:val="20"/>
        </w:rPr>
        <w:t xml:space="preserve">10.2 </w:t>
      </w:r>
      <w:r w:rsidR="00DF1761">
        <w:rPr>
          <w:sz w:val="20"/>
          <w:szCs w:val="20"/>
        </w:rPr>
        <w:t xml:space="preserve">The decayed tree on </w:t>
      </w:r>
      <w:proofErr w:type="spellStart"/>
      <w:r w:rsidR="00DF1761">
        <w:rPr>
          <w:sz w:val="20"/>
          <w:szCs w:val="20"/>
        </w:rPr>
        <w:t>Gimmingham</w:t>
      </w:r>
      <w:proofErr w:type="spellEnd"/>
      <w:r w:rsidR="00DF1761">
        <w:rPr>
          <w:sz w:val="20"/>
          <w:szCs w:val="20"/>
        </w:rPr>
        <w:t xml:space="preserve"> Road has been removed. Cllrs to advice Clerk of potholes around the village </w:t>
      </w:r>
    </w:p>
    <w:p w14:paraId="54B31719" w14:textId="0CC92A3B" w:rsidR="00DF1761" w:rsidRDefault="00DF1761" w:rsidP="00DF1761">
      <w:pPr>
        <w:pStyle w:val="Default"/>
        <w:rPr>
          <w:sz w:val="20"/>
          <w:szCs w:val="20"/>
        </w:rPr>
      </w:pPr>
      <w:r>
        <w:rPr>
          <w:sz w:val="20"/>
          <w:szCs w:val="20"/>
        </w:rPr>
        <w:t xml:space="preserve">        and these will be reported to Highways.</w:t>
      </w:r>
    </w:p>
    <w:p w14:paraId="7AE4EA5F" w14:textId="77777777" w:rsidR="000D63FE" w:rsidRPr="00782A2A" w:rsidRDefault="000D63FE" w:rsidP="000D63FE">
      <w:pPr>
        <w:pStyle w:val="Default"/>
        <w:rPr>
          <w:sz w:val="20"/>
          <w:szCs w:val="20"/>
        </w:rPr>
      </w:pPr>
    </w:p>
    <w:p w14:paraId="3B003978" w14:textId="77777777" w:rsidR="000D63FE" w:rsidRPr="00A95448" w:rsidRDefault="000D63FE" w:rsidP="000D63FE">
      <w:pPr>
        <w:pStyle w:val="Default"/>
        <w:rPr>
          <w:b/>
          <w:bCs/>
          <w:sz w:val="20"/>
          <w:szCs w:val="20"/>
        </w:rPr>
      </w:pPr>
      <w:r w:rsidRPr="00A95448">
        <w:rPr>
          <w:b/>
          <w:bCs/>
          <w:sz w:val="20"/>
          <w:szCs w:val="20"/>
        </w:rPr>
        <w:t>1</w:t>
      </w:r>
      <w:r w:rsidR="00750E1D">
        <w:rPr>
          <w:b/>
          <w:bCs/>
          <w:sz w:val="20"/>
          <w:szCs w:val="20"/>
        </w:rPr>
        <w:t>1</w:t>
      </w:r>
      <w:r w:rsidRPr="00A95448">
        <w:rPr>
          <w:b/>
          <w:bCs/>
          <w:sz w:val="20"/>
          <w:szCs w:val="20"/>
        </w:rPr>
        <w:t xml:space="preserve">. Playing Field </w:t>
      </w:r>
    </w:p>
    <w:p w14:paraId="0D9DD116" w14:textId="1D14A0FE" w:rsidR="002436C4" w:rsidRDefault="000D63FE" w:rsidP="00B53A10">
      <w:pPr>
        <w:pStyle w:val="Default"/>
        <w:rPr>
          <w:sz w:val="20"/>
          <w:szCs w:val="20"/>
        </w:rPr>
      </w:pPr>
      <w:r>
        <w:rPr>
          <w:sz w:val="20"/>
          <w:szCs w:val="20"/>
        </w:rPr>
        <w:t>11.</w:t>
      </w:r>
      <w:r w:rsidRPr="00782A2A">
        <w:rPr>
          <w:sz w:val="20"/>
          <w:szCs w:val="20"/>
        </w:rPr>
        <w:t>1</w:t>
      </w:r>
      <w:r>
        <w:rPr>
          <w:sz w:val="20"/>
          <w:szCs w:val="20"/>
        </w:rPr>
        <w:t xml:space="preserve"> </w:t>
      </w:r>
      <w:r w:rsidR="00B53A10">
        <w:rPr>
          <w:sz w:val="20"/>
          <w:szCs w:val="20"/>
        </w:rPr>
        <w:t>The Pla</w:t>
      </w:r>
      <w:r w:rsidR="00BE5BAB">
        <w:rPr>
          <w:sz w:val="20"/>
          <w:szCs w:val="20"/>
        </w:rPr>
        <w:t>ying Field working party reviewed the inspection report and will create a priority list</w:t>
      </w:r>
      <w:r w:rsidR="00C82456">
        <w:rPr>
          <w:sz w:val="20"/>
          <w:szCs w:val="20"/>
        </w:rPr>
        <w:t xml:space="preserve"> for maintenance. There</w:t>
      </w:r>
    </w:p>
    <w:p w14:paraId="79059E91" w14:textId="50703150" w:rsidR="00C82456" w:rsidRDefault="00C82456" w:rsidP="00B53A10">
      <w:pPr>
        <w:pStyle w:val="Default"/>
        <w:rPr>
          <w:sz w:val="20"/>
          <w:szCs w:val="20"/>
        </w:rPr>
      </w:pPr>
      <w:r>
        <w:rPr>
          <w:sz w:val="20"/>
          <w:szCs w:val="20"/>
        </w:rPr>
        <w:t xml:space="preserve">        is concern of the amount of work noted in the report along with the expense, liability and </w:t>
      </w:r>
      <w:r w:rsidR="000B1762">
        <w:rPr>
          <w:sz w:val="20"/>
          <w:szCs w:val="20"/>
        </w:rPr>
        <w:t xml:space="preserve">health and safety factors. It </w:t>
      </w:r>
    </w:p>
    <w:p w14:paraId="2E9E6232" w14:textId="7B196894" w:rsidR="000B1762" w:rsidRDefault="000B1762" w:rsidP="00B53A10">
      <w:pPr>
        <w:pStyle w:val="Default"/>
        <w:rPr>
          <w:sz w:val="20"/>
          <w:szCs w:val="20"/>
        </w:rPr>
      </w:pPr>
      <w:r>
        <w:rPr>
          <w:sz w:val="20"/>
          <w:szCs w:val="20"/>
        </w:rPr>
        <w:t xml:space="preserve">        was felt that some of the work may have to be undertaken by external contractors </w:t>
      </w:r>
      <w:r w:rsidR="00FE206F">
        <w:rPr>
          <w:sz w:val="20"/>
          <w:szCs w:val="20"/>
        </w:rPr>
        <w:t xml:space="preserve">and that some of the equipment </w:t>
      </w:r>
    </w:p>
    <w:p w14:paraId="2D2EC1C6" w14:textId="5829B026" w:rsidR="00FE206F" w:rsidRDefault="00FE206F" w:rsidP="00B53A10">
      <w:pPr>
        <w:pStyle w:val="Default"/>
        <w:rPr>
          <w:sz w:val="20"/>
          <w:szCs w:val="20"/>
        </w:rPr>
      </w:pPr>
      <w:r>
        <w:rPr>
          <w:sz w:val="20"/>
          <w:szCs w:val="20"/>
        </w:rPr>
        <w:t xml:space="preserve">        may have to be closed off until the work is completed.</w:t>
      </w:r>
    </w:p>
    <w:p w14:paraId="7A6AE8DE" w14:textId="77777777" w:rsidR="000D63FE" w:rsidRPr="00782A2A" w:rsidRDefault="000D63FE" w:rsidP="000D63FE">
      <w:pPr>
        <w:pStyle w:val="Default"/>
        <w:rPr>
          <w:sz w:val="20"/>
          <w:szCs w:val="20"/>
        </w:rPr>
      </w:pPr>
    </w:p>
    <w:p w14:paraId="72748F78" w14:textId="33ABECA2" w:rsidR="000D63FE" w:rsidRPr="00A95448" w:rsidRDefault="00D41643" w:rsidP="000D63FE">
      <w:pPr>
        <w:pStyle w:val="Default"/>
        <w:rPr>
          <w:b/>
          <w:bCs/>
          <w:sz w:val="20"/>
          <w:szCs w:val="20"/>
        </w:rPr>
      </w:pPr>
      <w:r>
        <w:rPr>
          <w:b/>
          <w:bCs/>
          <w:sz w:val="20"/>
          <w:szCs w:val="20"/>
        </w:rPr>
        <w:t>12</w:t>
      </w:r>
      <w:r w:rsidR="000D63FE" w:rsidRPr="00A95448">
        <w:rPr>
          <w:b/>
          <w:bCs/>
          <w:sz w:val="20"/>
          <w:szCs w:val="20"/>
        </w:rPr>
        <w:t xml:space="preserve">. Planning  </w:t>
      </w:r>
    </w:p>
    <w:p w14:paraId="7CB0F47D" w14:textId="30AF21B3" w:rsidR="000D63FE" w:rsidRDefault="000D63FE" w:rsidP="000D63FE">
      <w:pPr>
        <w:pStyle w:val="Default"/>
        <w:rPr>
          <w:sz w:val="20"/>
          <w:szCs w:val="20"/>
        </w:rPr>
      </w:pPr>
      <w:r w:rsidRPr="00756938">
        <w:rPr>
          <w:sz w:val="20"/>
          <w:szCs w:val="20"/>
        </w:rPr>
        <w:t>1</w:t>
      </w:r>
      <w:r>
        <w:rPr>
          <w:sz w:val="20"/>
          <w:szCs w:val="20"/>
        </w:rPr>
        <w:t>2</w:t>
      </w:r>
      <w:r w:rsidRPr="00756938">
        <w:rPr>
          <w:sz w:val="20"/>
          <w:szCs w:val="20"/>
        </w:rPr>
        <w:t>.1</w:t>
      </w:r>
      <w:r w:rsidR="00141F4A">
        <w:rPr>
          <w:sz w:val="20"/>
          <w:szCs w:val="20"/>
        </w:rPr>
        <w:t xml:space="preserve"> </w:t>
      </w:r>
      <w:r w:rsidRPr="00637F17">
        <w:rPr>
          <w:sz w:val="20"/>
          <w:szCs w:val="20"/>
        </w:rPr>
        <w:t>Planning Application</w:t>
      </w:r>
      <w:r>
        <w:rPr>
          <w:sz w:val="20"/>
          <w:szCs w:val="20"/>
        </w:rPr>
        <w:t xml:space="preserve"> – nothing to report</w:t>
      </w:r>
    </w:p>
    <w:p w14:paraId="626D4DD5" w14:textId="0F1244D2" w:rsidR="00141F4A" w:rsidRPr="00756938" w:rsidRDefault="00141F4A" w:rsidP="000D63FE">
      <w:pPr>
        <w:pStyle w:val="Default"/>
        <w:rPr>
          <w:sz w:val="20"/>
          <w:szCs w:val="20"/>
        </w:rPr>
      </w:pPr>
      <w:r>
        <w:rPr>
          <w:sz w:val="20"/>
          <w:szCs w:val="20"/>
        </w:rPr>
        <w:t xml:space="preserve">12.2 </w:t>
      </w:r>
      <w:r w:rsidR="00D41643">
        <w:rPr>
          <w:sz w:val="20"/>
          <w:szCs w:val="20"/>
        </w:rPr>
        <w:t>Decisions – nothing to report</w:t>
      </w:r>
    </w:p>
    <w:p w14:paraId="1941FFF4" w14:textId="77777777" w:rsidR="001F3093" w:rsidRPr="001F3093" w:rsidRDefault="000D63FE" w:rsidP="001F3093">
      <w:pPr>
        <w:pStyle w:val="Default"/>
        <w:rPr>
          <w:sz w:val="20"/>
          <w:szCs w:val="20"/>
        </w:rPr>
      </w:pPr>
      <w:r w:rsidRPr="00756938">
        <w:rPr>
          <w:sz w:val="20"/>
          <w:szCs w:val="20"/>
        </w:rPr>
        <w:t>1</w:t>
      </w:r>
      <w:r>
        <w:rPr>
          <w:sz w:val="20"/>
          <w:szCs w:val="20"/>
        </w:rPr>
        <w:t>2</w:t>
      </w:r>
      <w:r w:rsidRPr="00756938">
        <w:rPr>
          <w:sz w:val="20"/>
          <w:szCs w:val="20"/>
        </w:rPr>
        <w:t>.3 Appeals:</w:t>
      </w:r>
      <w:r w:rsidR="00CD0759">
        <w:rPr>
          <w:sz w:val="20"/>
          <w:szCs w:val="20"/>
        </w:rPr>
        <w:t xml:space="preserve"> </w:t>
      </w:r>
      <w:r w:rsidR="001F3093" w:rsidRPr="001F3093">
        <w:rPr>
          <w:sz w:val="20"/>
          <w:szCs w:val="20"/>
        </w:rPr>
        <w:t xml:space="preserve">AP/24/0012 Construction of two-bed roomed detached dwelling, </w:t>
      </w:r>
      <w:proofErr w:type="spellStart"/>
      <w:r w:rsidR="001F3093" w:rsidRPr="001F3093">
        <w:rPr>
          <w:sz w:val="20"/>
          <w:szCs w:val="20"/>
        </w:rPr>
        <w:t>cartshed</w:t>
      </w:r>
      <w:proofErr w:type="spellEnd"/>
      <w:r w:rsidR="001F3093" w:rsidRPr="001F3093">
        <w:rPr>
          <w:sz w:val="20"/>
          <w:szCs w:val="20"/>
        </w:rPr>
        <w:t xml:space="preserve"> </w:t>
      </w:r>
    </w:p>
    <w:p w14:paraId="1A3D45EB" w14:textId="4F5F20DD" w:rsidR="001F3093" w:rsidRPr="001F3093" w:rsidRDefault="001F3093" w:rsidP="001F3093">
      <w:pPr>
        <w:pStyle w:val="Default"/>
        <w:rPr>
          <w:sz w:val="20"/>
          <w:szCs w:val="20"/>
        </w:rPr>
      </w:pPr>
      <w:r w:rsidRPr="001F3093">
        <w:rPr>
          <w:sz w:val="20"/>
          <w:szCs w:val="20"/>
        </w:rPr>
        <w:t xml:space="preserve">        Garage and associated works The Roost Mundesley Road Trunch NR29 0QB:</w:t>
      </w:r>
      <w:r>
        <w:rPr>
          <w:sz w:val="20"/>
          <w:szCs w:val="20"/>
        </w:rPr>
        <w:t xml:space="preserve"> </w:t>
      </w:r>
      <w:r w:rsidRPr="001F3093">
        <w:rPr>
          <w:sz w:val="20"/>
          <w:szCs w:val="20"/>
        </w:rPr>
        <w:t>appeal dismissed</w:t>
      </w:r>
    </w:p>
    <w:p w14:paraId="48462BEA" w14:textId="3BB0122D" w:rsidR="00CD0759" w:rsidRDefault="00CD0759" w:rsidP="001F3093">
      <w:pPr>
        <w:pStyle w:val="Default"/>
        <w:rPr>
          <w:sz w:val="20"/>
          <w:szCs w:val="20"/>
        </w:rPr>
      </w:pPr>
      <w:r>
        <w:rPr>
          <w:sz w:val="20"/>
          <w:szCs w:val="20"/>
        </w:rPr>
        <w:t>.</w:t>
      </w:r>
    </w:p>
    <w:p w14:paraId="144C402F" w14:textId="77777777" w:rsidR="000D63FE" w:rsidRPr="00782A2A" w:rsidRDefault="000D63FE" w:rsidP="000D63FE">
      <w:pPr>
        <w:pStyle w:val="Default"/>
        <w:rPr>
          <w:sz w:val="20"/>
          <w:szCs w:val="20"/>
        </w:rPr>
      </w:pPr>
    </w:p>
    <w:p w14:paraId="4C47115B" w14:textId="77777777" w:rsidR="00B07BD4" w:rsidRDefault="000D63FE" w:rsidP="000D63FE">
      <w:pPr>
        <w:pStyle w:val="Default"/>
        <w:rPr>
          <w:sz w:val="20"/>
          <w:szCs w:val="20"/>
        </w:rPr>
      </w:pPr>
      <w:r w:rsidRPr="00A95448">
        <w:rPr>
          <w:b/>
          <w:bCs/>
          <w:sz w:val="20"/>
          <w:szCs w:val="20"/>
        </w:rPr>
        <w:t>1</w:t>
      </w:r>
      <w:r w:rsidR="00B07BD4">
        <w:rPr>
          <w:b/>
          <w:bCs/>
          <w:sz w:val="20"/>
          <w:szCs w:val="20"/>
        </w:rPr>
        <w:t>3</w:t>
      </w:r>
      <w:r w:rsidRPr="00A95448">
        <w:rPr>
          <w:b/>
          <w:bCs/>
          <w:sz w:val="20"/>
          <w:szCs w:val="20"/>
        </w:rPr>
        <w:t xml:space="preserve"> Footpaths</w:t>
      </w:r>
      <w:r w:rsidR="00B07BD4">
        <w:rPr>
          <w:sz w:val="20"/>
          <w:szCs w:val="20"/>
        </w:rPr>
        <w:t>:</w:t>
      </w:r>
    </w:p>
    <w:p w14:paraId="5D71B86F" w14:textId="4AA56C52" w:rsidR="00B07BD4" w:rsidRDefault="00B07BD4" w:rsidP="000D63FE">
      <w:pPr>
        <w:pStyle w:val="Default"/>
        <w:rPr>
          <w:sz w:val="20"/>
          <w:szCs w:val="20"/>
        </w:rPr>
      </w:pPr>
      <w:r>
        <w:rPr>
          <w:sz w:val="20"/>
          <w:szCs w:val="20"/>
        </w:rPr>
        <w:t xml:space="preserve">13.1 </w:t>
      </w:r>
      <w:r w:rsidR="000E37F0">
        <w:rPr>
          <w:sz w:val="20"/>
          <w:szCs w:val="20"/>
        </w:rPr>
        <w:t>There are reports of rook scarers frightening some children and dogs.</w:t>
      </w:r>
    </w:p>
    <w:p w14:paraId="6EBD5523" w14:textId="77777777" w:rsidR="00B07BD4" w:rsidRDefault="00B07BD4" w:rsidP="000D63FE">
      <w:pPr>
        <w:pStyle w:val="Default"/>
        <w:rPr>
          <w:sz w:val="20"/>
          <w:szCs w:val="20"/>
        </w:rPr>
      </w:pPr>
    </w:p>
    <w:p w14:paraId="7077FF3F" w14:textId="77777777" w:rsidR="000D63FE" w:rsidRPr="00A95448" w:rsidRDefault="000D63FE" w:rsidP="000D63FE">
      <w:pPr>
        <w:pStyle w:val="Default"/>
        <w:rPr>
          <w:b/>
          <w:bCs/>
          <w:sz w:val="20"/>
          <w:szCs w:val="20"/>
        </w:rPr>
      </w:pPr>
      <w:r w:rsidRPr="00A95448">
        <w:rPr>
          <w:b/>
          <w:bCs/>
          <w:sz w:val="20"/>
          <w:szCs w:val="20"/>
        </w:rPr>
        <w:t>1</w:t>
      </w:r>
      <w:r w:rsidR="00071F3B">
        <w:rPr>
          <w:b/>
          <w:bCs/>
          <w:sz w:val="20"/>
          <w:szCs w:val="20"/>
        </w:rPr>
        <w:t>4</w:t>
      </w:r>
      <w:r w:rsidRPr="00A95448">
        <w:rPr>
          <w:b/>
          <w:bCs/>
          <w:sz w:val="20"/>
          <w:szCs w:val="20"/>
        </w:rPr>
        <w:t>. To receive a report and consider any actions</w:t>
      </w:r>
    </w:p>
    <w:p w14:paraId="46880481" w14:textId="54B5A5BE" w:rsidR="000D63FE" w:rsidRDefault="00071F3B" w:rsidP="00B07BD4">
      <w:pPr>
        <w:pStyle w:val="Default"/>
        <w:rPr>
          <w:sz w:val="20"/>
          <w:szCs w:val="20"/>
        </w:rPr>
      </w:pPr>
      <w:r>
        <w:rPr>
          <w:sz w:val="20"/>
          <w:szCs w:val="20"/>
        </w:rPr>
        <w:t>14</w:t>
      </w:r>
      <w:r w:rsidR="000D63FE">
        <w:rPr>
          <w:sz w:val="20"/>
          <w:szCs w:val="20"/>
        </w:rPr>
        <w:t xml:space="preserve">.1 </w:t>
      </w:r>
      <w:r w:rsidR="000D63FE" w:rsidRPr="00782A2A">
        <w:rPr>
          <w:sz w:val="20"/>
          <w:szCs w:val="20"/>
        </w:rPr>
        <w:t xml:space="preserve">Allotments:  </w:t>
      </w:r>
      <w:r w:rsidR="000E37F0">
        <w:rPr>
          <w:sz w:val="20"/>
          <w:szCs w:val="20"/>
        </w:rPr>
        <w:t>There are no outstanding payments</w:t>
      </w:r>
      <w:r w:rsidR="00C16757">
        <w:rPr>
          <w:sz w:val="20"/>
          <w:szCs w:val="20"/>
        </w:rPr>
        <w:t>. New agreements and letters being sent out advising of rent</w:t>
      </w:r>
    </w:p>
    <w:p w14:paraId="58051654" w14:textId="3BAE26FF" w:rsidR="00C16757" w:rsidRPr="00782A2A" w:rsidRDefault="00C16757" w:rsidP="00B07BD4">
      <w:pPr>
        <w:pStyle w:val="Default"/>
        <w:rPr>
          <w:sz w:val="20"/>
          <w:szCs w:val="20"/>
        </w:rPr>
      </w:pPr>
      <w:r>
        <w:rPr>
          <w:sz w:val="20"/>
          <w:szCs w:val="20"/>
        </w:rPr>
        <w:t xml:space="preserve">        </w:t>
      </w:r>
      <w:r w:rsidR="0044631F">
        <w:rPr>
          <w:sz w:val="20"/>
          <w:szCs w:val="20"/>
        </w:rPr>
        <w:t>i</w:t>
      </w:r>
      <w:r>
        <w:rPr>
          <w:sz w:val="20"/>
          <w:szCs w:val="20"/>
        </w:rPr>
        <w:t>ncrease</w:t>
      </w:r>
      <w:r w:rsidR="0044631F">
        <w:rPr>
          <w:sz w:val="20"/>
          <w:szCs w:val="20"/>
        </w:rPr>
        <w:t xml:space="preserve">. </w:t>
      </w:r>
      <w:r w:rsidR="001E70A2">
        <w:rPr>
          <w:sz w:val="20"/>
          <w:szCs w:val="20"/>
        </w:rPr>
        <w:t>Allotment inspection to be undertaken soon. There are still vacant plots.</w:t>
      </w:r>
    </w:p>
    <w:p w14:paraId="6B21A300" w14:textId="0F0F0186" w:rsidR="000D63FE" w:rsidRPr="00782A2A" w:rsidRDefault="000D63FE" w:rsidP="000D63FE">
      <w:pPr>
        <w:pStyle w:val="Default"/>
        <w:rPr>
          <w:sz w:val="20"/>
          <w:szCs w:val="20"/>
        </w:rPr>
      </w:pPr>
      <w:r w:rsidRPr="00782A2A">
        <w:rPr>
          <w:sz w:val="20"/>
          <w:szCs w:val="20"/>
        </w:rPr>
        <w:t>1</w:t>
      </w:r>
      <w:r w:rsidR="00071F3B">
        <w:rPr>
          <w:sz w:val="20"/>
          <w:szCs w:val="20"/>
        </w:rPr>
        <w:t>4</w:t>
      </w:r>
      <w:r w:rsidRPr="00782A2A">
        <w:rPr>
          <w:sz w:val="20"/>
          <w:szCs w:val="20"/>
        </w:rPr>
        <w:t xml:space="preserve">.2 Community Speed: </w:t>
      </w:r>
      <w:r w:rsidR="001E70A2">
        <w:rPr>
          <w:sz w:val="20"/>
          <w:szCs w:val="20"/>
        </w:rPr>
        <w:t>nothing to report</w:t>
      </w:r>
    </w:p>
    <w:p w14:paraId="0477248D" w14:textId="40B0CF7C" w:rsidR="000D63FE" w:rsidRPr="00782A2A" w:rsidRDefault="000D63FE" w:rsidP="000D63FE">
      <w:pPr>
        <w:pStyle w:val="Default"/>
        <w:rPr>
          <w:sz w:val="20"/>
          <w:szCs w:val="20"/>
        </w:rPr>
      </w:pPr>
      <w:r w:rsidRPr="00782A2A">
        <w:rPr>
          <w:sz w:val="20"/>
          <w:szCs w:val="20"/>
        </w:rPr>
        <w:t>1</w:t>
      </w:r>
      <w:r w:rsidR="00071F3B">
        <w:rPr>
          <w:sz w:val="20"/>
          <w:szCs w:val="20"/>
        </w:rPr>
        <w:t>4</w:t>
      </w:r>
      <w:r w:rsidRPr="00782A2A">
        <w:rPr>
          <w:sz w:val="20"/>
          <w:szCs w:val="20"/>
        </w:rPr>
        <w:t xml:space="preserve">.3 Neighbourhood Plan: </w:t>
      </w:r>
      <w:r w:rsidR="00A41D32">
        <w:rPr>
          <w:sz w:val="20"/>
          <w:szCs w:val="20"/>
        </w:rPr>
        <w:t>nothing to report</w:t>
      </w:r>
    </w:p>
    <w:p w14:paraId="69C1D7EA" w14:textId="2C089CDB" w:rsidR="002962B2" w:rsidRDefault="000D63FE" w:rsidP="000D63FE">
      <w:pPr>
        <w:pStyle w:val="Default"/>
        <w:rPr>
          <w:sz w:val="20"/>
          <w:szCs w:val="20"/>
        </w:rPr>
      </w:pPr>
      <w:r w:rsidRPr="00782A2A">
        <w:rPr>
          <w:sz w:val="20"/>
          <w:szCs w:val="20"/>
        </w:rPr>
        <w:t>1</w:t>
      </w:r>
      <w:r w:rsidR="00071F3B">
        <w:rPr>
          <w:sz w:val="20"/>
          <w:szCs w:val="20"/>
        </w:rPr>
        <w:t>4</w:t>
      </w:r>
      <w:r w:rsidRPr="00782A2A">
        <w:rPr>
          <w:sz w:val="20"/>
          <w:szCs w:val="20"/>
        </w:rPr>
        <w:t xml:space="preserve">.4 Good Neighbour Scheme: </w:t>
      </w:r>
      <w:r w:rsidR="00A41D32">
        <w:rPr>
          <w:sz w:val="20"/>
          <w:szCs w:val="20"/>
        </w:rPr>
        <w:t>relatively quiet with one new volunteer.</w:t>
      </w:r>
    </w:p>
    <w:p w14:paraId="26D0C0E9" w14:textId="717D027F" w:rsidR="000D63FE" w:rsidRDefault="000D63FE" w:rsidP="0017094E">
      <w:pPr>
        <w:pStyle w:val="Default"/>
        <w:rPr>
          <w:sz w:val="20"/>
          <w:szCs w:val="20"/>
        </w:rPr>
      </w:pPr>
      <w:r w:rsidRPr="00782A2A">
        <w:rPr>
          <w:sz w:val="20"/>
          <w:szCs w:val="20"/>
        </w:rPr>
        <w:t>1</w:t>
      </w:r>
      <w:r w:rsidR="00071F3B">
        <w:rPr>
          <w:sz w:val="20"/>
          <w:szCs w:val="20"/>
        </w:rPr>
        <w:t>4</w:t>
      </w:r>
      <w:r w:rsidRPr="00782A2A">
        <w:rPr>
          <w:sz w:val="20"/>
          <w:szCs w:val="20"/>
        </w:rPr>
        <w:t>.5 Warm Room</w:t>
      </w:r>
      <w:r>
        <w:rPr>
          <w:sz w:val="20"/>
          <w:szCs w:val="20"/>
        </w:rPr>
        <w:t xml:space="preserve">: </w:t>
      </w:r>
      <w:r w:rsidR="0017094E">
        <w:rPr>
          <w:sz w:val="20"/>
          <w:szCs w:val="20"/>
        </w:rPr>
        <w:t xml:space="preserve">Food inspection achieved </w:t>
      </w:r>
      <w:proofErr w:type="gramStart"/>
      <w:r w:rsidR="0017094E">
        <w:rPr>
          <w:sz w:val="20"/>
          <w:szCs w:val="20"/>
        </w:rPr>
        <w:t>5 star</w:t>
      </w:r>
      <w:proofErr w:type="gramEnd"/>
      <w:r w:rsidR="0017094E">
        <w:rPr>
          <w:sz w:val="20"/>
          <w:szCs w:val="20"/>
        </w:rPr>
        <w:t xml:space="preserve"> rating. Warm room ends first week in March 2025. Review to be held</w:t>
      </w:r>
      <w:r w:rsidR="00585B50">
        <w:rPr>
          <w:sz w:val="20"/>
          <w:szCs w:val="20"/>
        </w:rPr>
        <w:t xml:space="preserve"> </w:t>
      </w:r>
    </w:p>
    <w:p w14:paraId="1B596C3F" w14:textId="7E438A31" w:rsidR="00585B50" w:rsidRDefault="00585B50" w:rsidP="0017094E">
      <w:pPr>
        <w:pStyle w:val="Default"/>
        <w:rPr>
          <w:sz w:val="20"/>
          <w:szCs w:val="20"/>
        </w:rPr>
      </w:pPr>
      <w:r>
        <w:rPr>
          <w:sz w:val="20"/>
          <w:szCs w:val="20"/>
        </w:rPr>
        <w:t xml:space="preserve">        in summer with public consultation to ascertain whether to </w:t>
      </w:r>
      <w:r w:rsidR="000D11F0">
        <w:rPr>
          <w:sz w:val="20"/>
          <w:szCs w:val="20"/>
        </w:rPr>
        <w:t>continue next winter.</w:t>
      </w:r>
    </w:p>
    <w:p w14:paraId="318571AE" w14:textId="181C6DFC" w:rsidR="006552A5" w:rsidRDefault="006552A5" w:rsidP="000D63FE">
      <w:pPr>
        <w:pStyle w:val="Default"/>
        <w:rPr>
          <w:sz w:val="20"/>
          <w:szCs w:val="20"/>
        </w:rPr>
      </w:pPr>
      <w:r>
        <w:rPr>
          <w:sz w:val="20"/>
          <w:szCs w:val="20"/>
        </w:rPr>
        <w:t>14.</w:t>
      </w:r>
      <w:r w:rsidR="00C41784">
        <w:rPr>
          <w:sz w:val="20"/>
          <w:szCs w:val="20"/>
        </w:rPr>
        <w:t>6</w:t>
      </w:r>
      <w:r>
        <w:rPr>
          <w:sz w:val="20"/>
          <w:szCs w:val="20"/>
        </w:rPr>
        <w:t xml:space="preserve"> Snappy Shopper: </w:t>
      </w:r>
      <w:r w:rsidR="000D11F0">
        <w:rPr>
          <w:sz w:val="20"/>
          <w:szCs w:val="20"/>
        </w:rPr>
        <w:t>To be promoted on website and Mardle. Agreed to remove as monthly agenda item.</w:t>
      </w:r>
    </w:p>
    <w:p w14:paraId="6766DB2D" w14:textId="77777777" w:rsidR="002A3D6A" w:rsidRPr="00782A2A" w:rsidRDefault="002A3D6A" w:rsidP="000D63FE">
      <w:pPr>
        <w:pStyle w:val="Default"/>
        <w:rPr>
          <w:sz w:val="20"/>
          <w:szCs w:val="20"/>
        </w:rPr>
      </w:pPr>
    </w:p>
    <w:p w14:paraId="6FF34BAD" w14:textId="77777777" w:rsidR="000D63FE" w:rsidRDefault="00071F3B" w:rsidP="000D63FE">
      <w:pPr>
        <w:pStyle w:val="Default"/>
        <w:rPr>
          <w:sz w:val="20"/>
          <w:szCs w:val="20"/>
        </w:rPr>
      </w:pPr>
      <w:r>
        <w:rPr>
          <w:b/>
          <w:bCs/>
          <w:sz w:val="20"/>
          <w:szCs w:val="20"/>
        </w:rPr>
        <w:t>15</w:t>
      </w:r>
      <w:r w:rsidR="000D63FE" w:rsidRPr="0097016E">
        <w:rPr>
          <w:b/>
          <w:bCs/>
          <w:sz w:val="20"/>
          <w:szCs w:val="20"/>
        </w:rPr>
        <w:t>. General Parish Issues</w:t>
      </w:r>
    </w:p>
    <w:p w14:paraId="63AB0F20" w14:textId="6C907DF8" w:rsidR="00071F3B" w:rsidRDefault="000D11F0" w:rsidP="000D11F0">
      <w:pPr>
        <w:pStyle w:val="Default"/>
        <w:numPr>
          <w:ilvl w:val="0"/>
          <w:numId w:val="25"/>
        </w:numPr>
        <w:rPr>
          <w:sz w:val="20"/>
          <w:szCs w:val="20"/>
        </w:rPr>
      </w:pPr>
      <w:r>
        <w:rPr>
          <w:sz w:val="20"/>
          <w:szCs w:val="20"/>
        </w:rPr>
        <w:t>There is a potential co-option of a parish councillor as a parishioner is keen to join the Council</w:t>
      </w:r>
    </w:p>
    <w:p w14:paraId="1347137B" w14:textId="20578F66" w:rsidR="003175E9" w:rsidRDefault="003175E9" w:rsidP="000D11F0">
      <w:pPr>
        <w:pStyle w:val="Default"/>
        <w:numPr>
          <w:ilvl w:val="0"/>
          <w:numId w:val="25"/>
        </w:numPr>
        <w:rPr>
          <w:sz w:val="20"/>
          <w:szCs w:val="20"/>
        </w:rPr>
      </w:pPr>
      <w:r>
        <w:rPr>
          <w:sz w:val="20"/>
          <w:szCs w:val="20"/>
        </w:rPr>
        <w:t xml:space="preserve">The Environment Group are working on setting up an environmental day. The Council have been advised that there is £609.91 </w:t>
      </w:r>
      <w:r w:rsidR="00954084">
        <w:rPr>
          <w:sz w:val="20"/>
          <w:szCs w:val="20"/>
        </w:rPr>
        <w:t>S106 monies available from NNDC which could be available for potential funding for environmental/outdoor projects.</w:t>
      </w:r>
    </w:p>
    <w:p w14:paraId="605A7BE6" w14:textId="14F3091E" w:rsidR="00C80433" w:rsidRDefault="00C80433" w:rsidP="000D11F0">
      <w:pPr>
        <w:pStyle w:val="Default"/>
        <w:numPr>
          <w:ilvl w:val="0"/>
          <w:numId w:val="25"/>
        </w:numPr>
        <w:rPr>
          <w:sz w:val="20"/>
          <w:szCs w:val="20"/>
        </w:rPr>
      </w:pPr>
      <w:r>
        <w:rPr>
          <w:sz w:val="20"/>
          <w:szCs w:val="20"/>
        </w:rPr>
        <w:lastRenderedPageBreak/>
        <w:t>There will be a class using the Village Hall on Tuesdays is not accessible until 6.</w:t>
      </w:r>
      <w:r w:rsidR="00C36283">
        <w:rPr>
          <w:sz w:val="20"/>
          <w:szCs w:val="20"/>
        </w:rPr>
        <w:t>45pm</w:t>
      </w:r>
    </w:p>
    <w:p w14:paraId="7425CEF1" w14:textId="77777777" w:rsidR="003175E9" w:rsidRDefault="003175E9" w:rsidP="003175E9">
      <w:pPr>
        <w:pStyle w:val="Default"/>
        <w:ind w:left="720"/>
        <w:rPr>
          <w:sz w:val="20"/>
          <w:szCs w:val="20"/>
        </w:rPr>
      </w:pPr>
    </w:p>
    <w:p w14:paraId="62DBBB7A" w14:textId="77777777" w:rsidR="000D63FE" w:rsidRDefault="000D63FE" w:rsidP="000D63FE">
      <w:pPr>
        <w:pStyle w:val="Default"/>
        <w:rPr>
          <w:sz w:val="20"/>
          <w:szCs w:val="20"/>
        </w:rPr>
      </w:pPr>
    </w:p>
    <w:p w14:paraId="22B41415" w14:textId="45CD528A" w:rsidR="000D63FE" w:rsidRPr="00782A2A" w:rsidRDefault="00071F3B" w:rsidP="000D63FE">
      <w:pPr>
        <w:pStyle w:val="Default"/>
        <w:rPr>
          <w:sz w:val="20"/>
          <w:szCs w:val="20"/>
        </w:rPr>
      </w:pPr>
      <w:r>
        <w:rPr>
          <w:b/>
          <w:bCs/>
          <w:sz w:val="20"/>
          <w:szCs w:val="20"/>
        </w:rPr>
        <w:t>16</w:t>
      </w:r>
      <w:r w:rsidR="000D63FE" w:rsidRPr="00F05DD9">
        <w:rPr>
          <w:b/>
          <w:bCs/>
          <w:sz w:val="20"/>
          <w:szCs w:val="20"/>
        </w:rPr>
        <w:t>. Date of next meeting</w:t>
      </w:r>
      <w:r w:rsidR="000D63FE" w:rsidRPr="00782A2A">
        <w:rPr>
          <w:sz w:val="20"/>
          <w:szCs w:val="20"/>
        </w:rPr>
        <w:t xml:space="preserve"> </w:t>
      </w:r>
      <w:r w:rsidR="002A3D6A">
        <w:rPr>
          <w:sz w:val="20"/>
          <w:szCs w:val="20"/>
        </w:rPr>
        <w:t>11</w:t>
      </w:r>
      <w:r w:rsidR="000D63FE" w:rsidRPr="00511920">
        <w:rPr>
          <w:sz w:val="20"/>
          <w:szCs w:val="20"/>
          <w:vertAlign w:val="superscript"/>
        </w:rPr>
        <w:t>th</w:t>
      </w:r>
      <w:r w:rsidR="002A3D6A">
        <w:rPr>
          <w:sz w:val="20"/>
          <w:szCs w:val="20"/>
        </w:rPr>
        <w:t xml:space="preserve"> </w:t>
      </w:r>
      <w:r w:rsidR="00954084">
        <w:rPr>
          <w:sz w:val="20"/>
          <w:szCs w:val="20"/>
        </w:rPr>
        <w:t>March</w:t>
      </w:r>
      <w:r w:rsidR="002A3D6A">
        <w:rPr>
          <w:sz w:val="20"/>
          <w:szCs w:val="20"/>
        </w:rPr>
        <w:t xml:space="preserve"> 7pm at Trunch Village Hall</w:t>
      </w:r>
    </w:p>
    <w:p w14:paraId="71733E85" w14:textId="77777777" w:rsidR="000D63FE" w:rsidRPr="00782A2A" w:rsidRDefault="000D63FE" w:rsidP="000D63FE">
      <w:pPr>
        <w:pStyle w:val="Default"/>
        <w:rPr>
          <w:sz w:val="20"/>
          <w:szCs w:val="20"/>
        </w:rPr>
      </w:pPr>
    </w:p>
    <w:p w14:paraId="6D326CCC" w14:textId="01CEFED1" w:rsidR="000D63FE" w:rsidRDefault="000D63FE" w:rsidP="000D63FE">
      <w:pPr>
        <w:pStyle w:val="Default"/>
        <w:rPr>
          <w:sz w:val="20"/>
          <w:szCs w:val="20"/>
        </w:rPr>
      </w:pPr>
      <w:r>
        <w:rPr>
          <w:sz w:val="20"/>
          <w:szCs w:val="20"/>
        </w:rPr>
        <w:t>Public m</w:t>
      </w:r>
      <w:r w:rsidRPr="00782A2A">
        <w:rPr>
          <w:sz w:val="20"/>
          <w:szCs w:val="20"/>
        </w:rPr>
        <w:t xml:space="preserve">eeting closed at </w:t>
      </w:r>
      <w:r w:rsidR="004B4F43">
        <w:rPr>
          <w:sz w:val="20"/>
          <w:szCs w:val="20"/>
        </w:rPr>
        <w:t>7.55pm</w:t>
      </w:r>
    </w:p>
    <w:p w14:paraId="292A4E1F" w14:textId="77777777" w:rsidR="0044725C" w:rsidRDefault="0044725C" w:rsidP="000D63FE">
      <w:pPr>
        <w:pStyle w:val="Default"/>
        <w:rPr>
          <w:sz w:val="20"/>
          <w:szCs w:val="20"/>
        </w:rPr>
      </w:pPr>
    </w:p>
    <w:p w14:paraId="44E0087C" w14:textId="77777777" w:rsidR="0044725C" w:rsidRDefault="0044725C" w:rsidP="000D63FE">
      <w:pPr>
        <w:pStyle w:val="Default"/>
        <w:rPr>
          <w:sz w:val="20"/>
          <w:szCs w:val="20"/>
        </w:rPr>
      </w:pPr>
    </w:p>
    <w:p w14:paraId="4284D14F" w14:textId="77777777" w:rsidR="000D63FE" w:rsidRDefault="000D63FE" w:rsidP="000D63FE">
      <w:pPr>
        <w:pStyle w:val="Default"/>
        <w:rPr>
          <w:sz w:val="20"/>
          <w:szCs w:val="20"/>
        </w:rPr>
      </w:pPr>
    </w:p>
    <w:p w14:paraId="180A4116" w14:textId="77777777" w:rsidR="008E3B13" w:rsidRDefault="008E3B13" w:rsidP="000D63FE">
      <w:pPr>
        <w:pStyle w:val="Default"/>
        <w:rPr>
          <w:sz w:val="20"/>
          <w:szCs w:val="20"/>
        </w:rPr>
      </w:pPr>
    </w:p>
    <w:p w14:paraId="413CD47B" w14:textId="77777777" w:rsidR="008E3B13" w:rsidRDefault="008E3B13" w:rsidP="000D63FE">
      <w:pPr>
        <w:pStyle w:val="Default"/>
        <w:rPr>
          <w:sz w:val="20"/>
          <w:szCs w:val="20"/>
        </w:rPr>
      </w:pPr>
    </w:p>
    <w:p w14:paraId="54C22E7D" w14:textId="3A9C1CB2" w:rsidR="00431695" w:rsidRPr="00D24226" w:rsidRDefault="00D24226" w:rsidP="000D63FE">
      <w:pPr>
        <w:pStyle w:val="Default"/>
        <w:rPr>
          <w:b/>
          <w:bCs/>
          <w:sz w:val="20"/>
          <w:szCs w:val="20"/>
        </w:rPr>
      </w:pPr>
      <w:r w:rsidRPr="00D24226">
        <w:rPr>
          <w:b/>
          <w:bCs/>
          <w:sz w:val="20"/>
          <w:szCs w:val="20"/>
        </w:rPr>
        <w:t>Appendix 1</w:t>
      </w:r>
    </w:p>
    <w:p w14:paraId="600868B2" w14:textId="77777777" w:rsidR="00431695" w:rsidRDefault="00431695" w:rsidP="000D63FE">
      <w:pPr>
        <w:pStyle w:val="Default"/>
        <w:rPr>
          <w:sz w:val="20"/>
          <w:szCs w:val="20"/>
        </w:rPr>
      </w:pPr>
    </w:p>
    <w:p w14:paraId="7CD463B3" w14:textId="77777777" w:rsidR="00927A10" w:rsidRPr="00927A10" w:rsidRDefault="00927A10" w:rsidP="00927A10">
      <w:pPr>
        <w:pStyle w:val="Default"/>
        <w:rPr>
          <w:b/>
          <w:bCs/>
          <w:sz w:val="20"/>
          <w:szCs w:val="20"/>
        </w:rPr>
      </w:pPr>
      <w:r w:rsidRPr="00927A10">
        <w:rPr>
          <w:b/>
          <w:bCs/>
          <w:sz w:val="20"/>
          <w:szCs w:val="20"/>
        </w:rPr>
        <w:t>County Councillor’s Report</w:t>
      </w:r>
    </w:p>
    <w:p w14:paraId="7B01BCBD" w14:textId="77777777" w:rsidR="00927A10" w:rsidRPr="00927A10" w:rsidRDefault="00927A10" w:rsidP="00927A10">
      <w:pPr>
        <w:pStyle w:val="Default"/>
        <w:rPr>
          <w:b/>
          <w:bCs/>
          <w:sz w:val="20"/>
          <w:szCs w:val="20"/>
        </w:rPr>
      </w:pPr>
      <w:r w:rsidRPr="00927A10">
        <w:rPr>
          <w:b/>
          <w:bCs/>
          <w:sz w:val="20"/>
          <w:szCs w:val="20"/>
        </w:rPr>
        <w:t>February 2025</w:t>
      </w:r>
    </w:p>
    <w:p w14:paraId="0CB2A276" w14:textId="77777777" w:rsidR="00927A10" w:rsidRPr="00927A10" w:rsidRDefault="00927A10" w:rsidP="00927A10">
      <w:pPr>
        <w:pStyle w:val="Default"/>
        <w:rPr>
          <w:sz w:val="20"/>
          <w:szCs w:val="20"/>
          <w:u w:val="single"/>
        </w:rPr>
      </w:pPr>
      <w:r w:rsidRPr="00927A10">
        <w:rPr>
          <w:sz w:val="20"/>
          <w:szCs w:val="20"/>
          <w:u w:val="single"/>
        </w:rPr>
        <w:t>Recycling</w:t>
      </w:r>
    </w:p>
    <w:p w14:paraId="3C0F4FD3" w14:textId="77777777" w:rsidR="00927A10" w:rsidRPr="00927A10" w:rsidRDefault="00927A10" w:rsidP="00927A10">
      <w:pPr>
        <w:pStyle w:val="Default"/>
        <w:rPr>
          <w:sz w:val="20"/>
          <w:szCs w:val="20"/>
        </w:rPr>
      </w:pPr>
      <w:r w:rsidRPr="00927A10">
        <w:rPr>
          <w:sz w:val="20"/>
          <w:szCs w:val="20"/>
        </w:rPr>
        <w:t>Following on from my report last month about fly tipping, I have asked Norfolk County Council’s Scrutiny Committee to examine the performance of the Council’s waste and recycling service. Particularly with reference to the impact of the new booking system, the charges that are imposed and the closures and reduced hours. Hopefully we will receive a report on that soon.</w:t>
      </w:r>
    </w:p>
    <w:p w14:paraId="32762C04" w14:textId="77777777" w:rsidR="00927A10" w:rsidRPr="00927A10" w:rsidRDefault="00927A10" w:rsidP="00927A10">
      <w:pPr>
        <w:pStyle w:val="Default"/>
        <w:rPr>
          <w:sz w:val="20"/>
          <w:szCs w:val="20"/>
        </w:rPr>
      </w:pPr>
      <w:r w:rsidRPr="00927A10">
        <w:rPr>
          <w:sz w:val="20"/>
          <w:szCs w:val="20"/>
        </w:rPr>
        <w:t>I also asked for an update on plans for North Walsham Recycling Centre as a couple of years ago there were plans to move it to a new location so that they could improve the re-use facilities there. This is reply I received:</w:t>
      </w:r>
    </w:p>
    <w:p w14:paraId="7A837189" w14:textId="77777777" w:rsidR="00927A10" w:rsidRPr="00927A10" w:rsidRDefault="00927A10" w:rsidP="00927A10">
      <w:pPr>
        <w:pStyle w:val="Default"/>
        <w:rPr>
          <w:i/>
          <w:iCs/>
          <w:sz w:val="20"/>
          <w:szCs w:val="20"/>
        </w:rPr>
      </w:pPr>
      <w:r w:rsidRPr="00927A10">
        <w:rPr>
          <w:i/>
          <w:iCs/>
          <w:sz w:val="20"/>
          <w:szCs w:val="20"/>
        </w:rPr>
        <w:t xml:space="preserve">Plans for a new North Walsham Recycling Centre remain within our infrastructure programme and the project is in the early stages. We have carried out some initial land searches and pursued a couple of options, which have so far been ruled out. </w:t>
      </w:r>
    </w:p>
    <w:p w14:paraId="1FA79E0A" w14:textId="77777777" w:rsidR="00927A10" w:rsidRPr="00927A10" w:rsidRDefault="00927A10" w:rsidP="00927A10">
      <w:pPr>
        <w:pStyle w:val="Default"/>
        <w:rPr>
          <w:i/>
          <w:iCs/>
          <w:sz w:val="20"/>
          <w:szCs w:val="20"/>
        </w:rPr>
      </w:pPr>
      <w:r w:rsidRPr="00927A10">
        <w:rPr>
          <w:i/>
          <w:iCs/>
          <w:sz w:val="20"/>
          <w:szCs w:val="20"/>
        </w:rPr>
        <w:t xml:space="preserve">Waste Services Infrastructure programme is addressed as part of the Cabinet paper published later today, which through the Monitoring Report covers the Council’s financial strategy for capital. We are continuing to consider land options, even though there is currently no fixed programme to deliver the North Walsham recycling centre. Finding suitable land can be challenging so time scale of delivery will, in part be guided by when we find an appropriate site. </w:t>
      </w:r>
    </w:p>
    <w:p w14:paraId="7C66B67A" w14:textId="77777777" w:rsidR="00927A10" w:rsidRPr="00927A10" w:rsidRDefault="00927A10" w:rsidP="00927A10">
      <w:pPr>
        <w:pStyle w:val="Default"/>
        <w:rPr>
          <w:i/>
          <w:iCs/>
          <w:sz w:val="20"/>
          <w:szCs w:val="20"/>
        </w:rPr>
      </w:pPr>
      <w:r w:rsidRPr="00927A10">
        <w:rPr>
          <w:i/>
          <w:iCs/>
          <w:sz w:val="20"/>
          <w:szCs w:val="20"/>
        </w:rPr>
        <w:t xml:space="preserve">So, in short, I don’t have any further progress to share with you at this point but can let you know that </w:t>
      </w:r>
      <w:proofErr w:type="gramStart"/>
      <w:r w:rsidRPr="00927A10">
        <w:rPr>
          <w:i/>
          <w:iCs/>
          <w:sz w:val="20"/>
          <w:szCs w:val="20"/>
        </w:rPr>
        <w:t>it</w:t>
      </w:r>
      <w:proofErr w:type="gramEnd"/>
      <w:r w:rsidRPr="00927A10">
        <w:rPr>
          <w:i/>
          <w:iCs/>
          <w:sz w:val="20"/>
          <w:szCs w:val="20"/>
        </w:rPr>
        <w:t xml:space="preserve"> remaining part of our Infrastructure development plans.</w:t>
      </w:r>
    </w:p>
    <w:p w14:paraId="0B736627" w14:textId="77777777" w:rsidR="00927A10" w:rsidRPr="00927A10" w:rsidRDefault="00927A10" w:rsidP="00927A10">
      <w:pPr>
        <w:pStyle w:val="Default"/>
        <w:rPr>
          <w:sz w:val="20"/>
          <w:szCs w:val="20"/>
          <w:u w:val="single"/>
        </w:rPr>
      </w:pPr>
      <w:r w:rsidRPr="00927A10">
        <w:rPr>
          <w:sz w:val="20"/>
          <w:szCs w:val="20"/>
          <w:u w:val="single"/>
        </w:rPr>
        <w:t>Devolution</w:t>
      </w:r>
    </w:p>
    <w:p w14:paraId="65229525" w14:textId="77777777" w:rsidR="00927A10" w:rsidRPr="00927A10" w:rsidRDefault="00927A10" w:rsidP="00927A10">
      <w:pPr>
        <w:pStyle w:val="Default"/>
        <w:rPr>
          <w:sz w:val="20"/>
          <w:szCs w:val="20"/>
        </w:rPr>
      </w:pPr>
      <w:r w:rsidRPr="00927A10">
        <w:rPr>
          <w:sz w:val="20"/>
          <w:szCs w:val="20"/>
        </w:rPr>
        <w:t>Well, we were supposed to know by now what was happening with devolution and the County Council elections. It seems like we need to wait another week or so before we get an indication from the Government whether Norfolk has been accepted on to the devolution programme and whether the elections scheduled for May will be postponed.</w:t>
      </w:r>
    </w:p>
    <w:p w14:paraId="7AC0A85F" w14:textId="77777777" w:rsidR="00927A10" w:rsidRPr="00927A10" w:rsidRDefault="00927A10" w:rsidP="00927A10">
      <w:pPr>
        <w:pStyle w:val="Default"/>
        <w:rPr>
          <w:sz w:val="20"/>
          <w:szCs w:val="20"/>
        </w:rPr>
      </w:pPr>
      <w:r w:rsidRPr="00927A10">
        <w:rPr>
          <w:sz w:val="20"/>
          <w:szCs w:val="20"/>
        </w:rPr>
        <w:t>Norfolk County Council met on 9</w:t>
      </w:r>
      <w:r w:rsidRPr="00927A10">
        <w:rPr>
          <w:sz w:val="20"/>
          <w:szCs w:val="20"/>
          <w:vertAlign w:val="superscript"/>
        </w:rPr>
        <w:t>th</w:t>
      </w:r>
      <w:r w:rsidRPr="00927A10">
        <w:rPr>
          <w:sz w:val="20"/>
          <w:szCs w:val="20"/>
        </w:rPr>
        <w:t xml:space="preserve"> Jan and voted overwhelmingly to apply to join the devolution programme. This is part of what I said in the debate:</w:t>
      </w:r>
    </w:p>
    <w:p w14:paraId="4C082EFC" w14:textId="77777777" w:rsidR="00927A10" w:rsidRPr="00927A10" w:rsidRDefault="00927A10" w:rsidP="00927A10">
      <w:pPr>
        <w:pStyle w:val="Default"/>
        <w:rPr>
          <w:i/>
          <w:iCs/>
          <w:sz w:val="20"/>
          <w:szCs w:val="20"/>
        </w:rPr>
      </w:pPr>
      <w:r w:rsidRPr="00927A10">
        <w:rPr>
          <w:i/>
          <w:iCs/>
          <w:sz w:val="20"/>
          <w:szCs w:val="20"/>
        </w:rPr>
        <w:t xml:space="preserve">My view is that the devolution deal has the chance to bring transformative change to the region. </w:t>
      </w:r>
      <w:r w:rsidRPr="00927A10">
        <w:rPr>
          <w:b/>
          <w:bCs/>
          <w:i/>
          <w:iCs/>
          <w:sz w:val="20"/>
          <w:szCs w:val="20"/>
        </w:rPr>
        <w:t>If</w:t>
      </w:r>
      <w:r w:rsidRPr="00927A10">
        <w:rPr>
          <w:i/>
          <w:iCs/>
          <w:sz w:val="20"/>
          <w:szCs w:val="20"/>
        </w:rPr>
        <w:t xml:space="preserve"> we see it as the start of a journey and not the end point. Which is a point I made when we debated the last proposal. If we get on the </w:t>
      </w:r>
      <w:proofErr w:type="gramStart"/>
      <w:r w:rsidRPr="00927A10">
        <w:rPr>
          <w:i/>
          <w:iCs/>
          <w:sz w:val="20"/>
          <w:szCs w:val="20"/>
        </w:rPr>
        <w:t>bus</w:t>
      </w:r>
      <w:proofErr w:type="gramEnd"/>
      <w:r w:rsidRPr="00927A10">
        <w:rPr>
          <w:i/>
          <w:iCs/>
          <w:sz w:val="20"/>
          <w:szCs w:val="20"/>
        </w:rPr>
        <w:t xml:space="preserve"> we can drive local government – and the region in a new direction. But it will need determined leadership with a clear vision. </w:t>
      </w:r>
    </w:p>
    <w:p w14:paraId="70FF57BB" w14:textId="77777777" w:rsidR="00927A10" w:rsidRPr="00927A10" w:rsidRDefault="00927A10" w:rsidP="00927A10">
      <w:pPr>
        <w:pStyle w:val="Default"/>
        <w:rPr>
          <w:i/>
          <w:iCs/>
          <w:sz w:val="20"/>
          <w:szCs w:val="20"/>
        </w:rPr>
      </w:pPr>
      <w:r w:rsidRPr="00927A10">
        <w:rPr>
          <w:i/>
          <w:iCs/>
          <w:sz w:val="20"/>
          <w:szCs w:val="20"/>
        </w:rPr>
        <w:t xml:space="preserve">We need to avoid the talk from last time of the new mayor being a celebrity chef, a comedian, a comedy </w:t>
      </w:r>
      <w:proofErr w:type="gramStart"/>
      <w:r w:rsidRPr="00927A10">
        <w:rPr>
          <w:i/>
          <w:iCs/>
          <w:sz w:val="20"/>
          <w:szCs w:val="20"/>
        </w:rPr>
        <w:t>turn</w:t>
      </w:r>
      <w:proofErr w:type="gramEnd"/>
      <w:r w:rsidRPr="00927A10">
        <w:rPr>
          <w:i/>
          <w:iCs/>
          <w:sz w:val="20"/>
          <w:szCs w:val="20"/>
        </w:rPr>
        <w:t xml:space="preserve"> </w:t>
      </w:r>
      <w:proofErr w:type="spellStart"/>
      <w:r w:rsidRPr="00927A10">
        <w:rPr>
          <w:i/>
          <w:iCs/>
          <w:sz w:val="20"/>
          <w:szCs w:val="20"/>
        </w:rPr>
        <w:t>ex Prime</w:t>
      </w:r>
      <w:proofErr w:type="spellEnd"/>
      <w:r w:rsidRPr="00927A10">
        <w:rPr>
          <w:i/>
          <w:iCs/>
          <w:sz w:val="20"/>
          <w:szCs w:val="20"/>
        </w:rPr>
        <w:t xml:space="preserve"> Minister or even Ipswich Town’s number 17. </w:t>
      </w:r>
    </w:p>
    <w:p w14:paraId="0ED58724" w14:textId="77777777" w:rsidR="00927A10" w:rsidRPr="00927A10" w:rsidRDefault="00927A10" w:rsidP="00927A10">
      <w:pPr>
        <w:pStyle w:val="Default"/>
        <w:rPr>
          <w:i/>
          <w:iCs/>
          <w:sz w:val="20"/>
          <w:szCs w:val="20"/>
        </w:rPr>
      </w:pPr>
      <w:r w:rsidRPr="00927A10">
        <w:rPr>
          <w:i/>
          <w:iCs/>
          <w:sz w:val="20"/>
          <w:szCs w:val="20"/>
        </w:rPr>
        <w:t>We need the new authority to focus on the needs and the potential of a diverse region and not to focus obsession on concrete and steel vanity projects or to disappear into the weeds of managing decline in public services. I hope whoever occupies the seat in the end will have real ambition to change things for the better for people living in Norfolk and Suffolk.</w:t>
      </w:r>
    </w:p>
    <w:p w14:paraId="30AE1A44" w14:textId="77777777" w:rsidR="00927A10" w:rsidRPr="00927A10" w:rsidRDefault="00927A10" w:rsidP="00927A10">
      <w:pPr>
        <w:pStyle w:val="Default"/>
        <w:rPr>
          <w:i/>
          <w:iCs/>
          <w:sz w:val="20"/>
          <w:szCs w:val="20"/>
        </w:rPr>
      </w:pPr>
      <w:r w:rsidRPr="00927A10">
        <w:rPr>
          <w:i/>
          <w:iCs/>
          <w:sz w:val="20"/>
          <w:szCs w:val="20"/>
        </w:rPr>
        <w:t xml:space="preserve">We also need the new structure to be properly open and democratic. So that people living in my division on the North Norfolk coast – people who are literally living on the </w:t>
      </w:r>
      <w:proofErr w:type="gramStart"/>
      <w:r w:rsidRPr="00927A10">
        <w:rPr>
          <w:i/>
          <w:iCs/>
          <w:sz w:val="20"/>
          <w:szCs w:val="20"/>
        </w:rPr>
        <w:t>edge  -</w:t>
      </w:r>
      <w:proofErr w:type="gramEnd"/>
      <w:r w:rsidRPr="00927A10">
        <w:rPr>
          <w:i/>
          <w:iCs/>
          <w:sz w:val="20"/>
          <w:szCs w:val="20"/>
        </w:rPr>
        <w:t xml:space="preserve"> feel they have a voice.</w:t>
      </w:r>
    </w:p>
    <w:p w14:paraId="2232604C" w14:textId="77777777" w:rsidR="00927A10" w:rsidRPr="00927A10" w:rsidRDefault="00927A10" w:rsidP="00927A10">
      <w:pPr>
        <w:pStyle w:val="Default"/>
        <w:rPr>
          <w:i/>
          <w:iCs/>
          <w:sz w:val="20"/>
          <w:szCs w:val="20"/>
        </w:rPr>
      </w:pPr>
      <w:r w:rsidRPr="00927A10">
        <w:rPr>
          <w:i/>
          <w:iCs/>
          <w:sz w:val="20"/>
          <w:szCs w:val="20"/>
        </w:rPr>
        <w:t xml:space="preserve">That certainly means the new </w:t>
      </w:r>
      <w:proofErr w:type="spellStart"/>
      <w:r w:rsidRPr="00927A10">
        <w:rPr>
          <w:i/>
          <w:iCs/>
          <w:sz w:val="20"/>
          <w:szCs w:val="20"/>
        </w:rPr>
        <w:t>unitaries</w:t>
      </w:r>
      <w:proofErr w:type="spellEnd"/>
      <w:r w:rsidRPr="00927A10">
        <w:rPr>
          <w:i/>
          <w:iCs/>
          <w:sz w:val="20"/>
          <w:szCs w:val="20"/>
        </w:rPr>
        <w:t xml:space="preserve"> need to be close enough to people that they feel they are in control and their needs are seen. That doesn’t mean two large councils to cover the region and if the administration is </w:t>
      </w:r>
      <w:proofErr w:type="gramStart"/>
      <w:r w:rsidRPr="00927A10">
        <w:rPr>
          <w:i/>
          <w:iCs/>
          <w:sz w:val="20"/>
          <w:szCs w:val="20"/>
        </w:rPr>
        <w:t>wise</w:t>
      </w:r>
      <w:proofErr w:type="gramEnd"/>
      <w:r w:rsidRPr="00927A10">
        <w:rPr>
          <w:i/>
          <w:iCs/>
          <w:sz w:val="20"/>
          <w:szCs w:val="20"/>
        </w:rPr>
        <w:t xml:space="preserve"> they will realise it is extremely unlikely that such a proposal will be approved anyway.</w:t>
      </w:r>
    </w:p>
    <w:p w14:paraId="01A502EE" w14:textId="77777777" w:rsidR="00927A10" w:rsidRPr="00927A10" w:rsidRDefault="00927A10" w:rsidP="00927A10">
      <w:pPr>
        <w:pStyle w:val="Default"/>
        <w:rPr>
          <w:sz w:val="20"/>
          <w:szCs w:val="20"/>
          <w:u w:val="single"/>
        </w:rPr>
      </w:pPr>
      <w:r w:rsidRPr="00927A10">
        <w:rPr>
          <w:sz w:val="20"/>
          <w:szCs w:val="20"/>
          <w:u w:val="single"/>
        </w:rPr>
        <w:t>Western Link</w:t>
      </w:r>
    </w:p>
    <w:p w14:paraId="326E043B" w14:textId="77777777" w:rsidR="00927A10" w:rsidRDefault="00927A10" w:rsidP="00927A10">
      <w:pPr>
        <w:pStyle w:val="Default"/>
        <w:rPr>
          <w:sz w:val="20"/>
          <w:szCs w:val="20"/>
        </w:rPr>
      </w:pPr>
      <w:r w:rsidRPr="00927A10">
        <w:rPr>
          <w:sz w:val="20"/>
          <w:szCs w:val="20"/>
        </w:rPr>
        <w:t xml:space="preserve">The County Council has admitted defeat and withdrawn its planning application to build the </w:t>
      </w:r>
      <w:proofErr w:type="gramStart"/>
      <w:r w:rsidRPr="00927A10">
        <w:rPr>
          <w:sz w:val="20"/>
          <w:szCs w:val="20"/>
        </w:rPr>
        <w:t>Western Link road</w:t>
      </w:r>
      <w:proofErr w:type="gramEnd"/>
      <w:r w:rsidRPr="00927A10">
        <w:rPr>
          <w:sz w:val="20"/>
          <w:szCs w:val="20"/>
        </w:rPr>
        <w:t xml:space="preserve"> that would have completed the Broadland Northway/NDR. I think the only really surprise is that it has taken this long to realise the project was not going to happen. There is a meeting of the County Council coming up where I am sure the leader of the council will be pressed on how much the County Council has already spent on planning the road and how much of that is lost. This is an extract from the Council’s press release on the issue:</w:t>
      </w:r>
    </w:p>
    <w:p w14:paraId="1BF663DB" w14:textId="77777777" w:rsidR="00927A10" w:rsidRPr="00927A10" w:rsidRDefault="00927A10" w:rsidP="00927A10">
      <w:pPr>
        <w:pStyle w:val="Default"/>
        <w:rPr>
          <w:sz w:val="20"/>
          <w:szCs w:val="20"/>
        </w:rPr>
      </w:pPr>
    </w:p>
    <w:p w14:paraId="41A525E0" w14:textId="77777777" w:rsidR="00927A10" w:rsidRPr="00927A10" w:rsidRDefault="00927A10" w:rsidP="00927A10">
      <w:pPr>
        <w:pStyle w:val="Default"/>
        <w:rPr>
          <w:i/>
          <w:iCs/>
          <w:sz w:val="20"/>
          <w:szCs w:val="20"/>
        </w:rPr>
      </w:pPr>
      <w:r w:rsidRPr="00927A10">
        <w:rPr>
          <w:rFonts w:hint="cs"/>
          <w:i/>
          <w:iCs/>
          <w:sz w:val="20"/>
          <w:szCs w:val="20"/>
        </w:rPr>
        <w:lastRenderedPageBreak/>
        <w:t>Since March, our serious efforts to find a solution have unfortunately not provided a way forward. Most recently, in December, we received responses from Natural England and Defra, the Government department that sponsors Natural England. Neither response helps to resolve the issue that is preventing us from progressing this important infrastructure project, nor answered the specific questions which we asked, which is disappointing.</w:t>
      </w:r>
    </w:p>
    <w:p w14:paraId="77AACA91" w14:textId="77777777" w:rsidR="00927A10" w:rsidRPr="00927A10" w:rsidRDefault="00927A10" w:rsidP="00927A10">
      <w:pPr>
        <w:pStyle w:val="Default"/>
        <w:rPr>
          <w:i/>
          <w:iCs/>
          <w:sz w:val="20"/>
          <w:szCs w:val="20"/>
        </w:rPr>
      </w:pPr>
      <w:r w:rsidRPr="00927A10">
        <w:rPr>
          <w:rFonts w:hint="cs"/>
          <w:i/>
          <w:iCs/>
          <w:sz w:val="20"/>
          <w:szCs w:val="20"/>
        </w:rPr>
        <w:t>It was right for us to leave no stone unturned in relation to Natural England’s stance on our proposals. We will write to them again hoping to get answers to our unanswered questions but at present, we have exhausted all our options in relation to this, so we have made the difficult decision to withdraw the current planning application and prioritise discussions with the Department for Transport (DfT) on the way forward for the project.</w:t>
      </w:r>
    </w:p>
    <w:p w14:paraId="6E2A0A12" w14:textId="77777777" w:rsidR="00927A10" w:rsidRDefault="00927A10" w:rsidP="00927A10">
      <w:pPr>
        <w:pStyle w:val="Default"/>
        <w:rPr>
          <w:sz w:val="20"/>
          <w:szCs w:val="20"/>
          <w:u w:val="single"/>
        </w:rPr>
      </w:pPr>
      <w:r w:rsidRPr="00927A10">
        <w:rPr>
          <w:sz w:val="20"/>
          <w:szCs w:val="20"/>
          <w:u w:val="single"/>
        </w:rPr>
        <w:t>Gritting</w:t>
      </w:r>
    </w:p>
    <w:p w14:paraId="74815B35" w14:textId="77777777" w:rsidR="00927A10" w:rsidRPr="00927A10" w:rsidRDefault="00927A10" w:rsidP="00927A10">
      <w:pPr>
        <w:pStyle w:val="Default"/>
        <w:rPr>
          <w:sz w:val="20"/>
          <w:szCs w:val="20"/>
          <w:u w:val="single"/>
        </w:rPr>
      </w:pPr>
    </w:p>
    <w:p w14:paraId="5DD135DF" w14:textId="77777777" w:rsidR="00927A10" w:rsidRPr="00927A10" w:rsidRDefault="00927A10" w:rsidP="00927A10">
      <w:pPr>
        <w:pStyle w:val="Default"/>
        <w:rPr>
          <w:sz w:val="20"/>
          <w:szCs w:val="20"/>
        </w:rPr>
      </w:pPr>
      <w:r w:rsidRPr="00927A10">
        <w:rPr>
          <w:sz w:val="20"/>
          <w:szCs w:val="20"/>
        </w:rPr>
        <w:t>I received a note from Highways about the start of their gritting programme recently and it included this extract which I thought you would find useful:</w:t>
      </w:r>
    </w:p>
    <w:p w14:paraId="3E0C840E" w14:textId="77777777" w:rsidR="00927A10" w:rsidRDefault="00927A10" w:rsidP="00927A10">
      <w:pPr>
        <w:pStyle w:val="Default"/>
        <w:rPr>
          <w:i/>
          <w:iCs/>
          <w:sz w:val="20"/>
          <w:szCs w:val="20"/>
        </w:rPr>
      </w:pPr>
      <w:r w:rsidRPr="00927A10">
        <w:rPr>
          <w:i/>
          <w:iCs/>
          <w:sz w:val="20"/>
          <w:szCs w:val="20"/>
        </w:rPr>
        <w:t xml:space="preserve">The council receives a specialist weather forecast from </w:t>
      </w:r>
      <w:proofErr w:type="spellStart"/>
      <w:r w:rsidRPr="00927A10">
        <w:rPr>
          <w:i/>
          <w:iCs/>
          <w:sz w:val="20"/>
          <w:szCs w:val="20"/>
        </w:rPr>
        <w:t>Meteo</w:t>
      </w:r>
      <w:proofErr w:type="spellEnd"/>
      <w:r w:rsidRPr="00927A10">
        <w:rPr>
          <w:i/>
          <w:iCs/>
          <w:sz w:val="20"/>
          <w:szCs w:val="20"/>
        </w:rPr>
        <w:t xml:space="preserve">, which breaks the county down into seven different areas for winter gritting.  This is backed up by </w:t>
      </w:r>
      <w:proofErr w:type="gramStart"/>
      <w:r w:rsidRPr="00927A10">
        <w:rPr>
          <w:i/>
          <w:iCs/>
          <w:sz w:val="20"/>
          <w:szCs w:val="20"/>
        </w:rPr>
        <w:t>a number of</w:t>
      </w:r>
      <w:proofErr w:type="gramEnd"/>
      <w:r w:rsidRPr="00927A10">
        <w:rPr>
          <w:i/>
          <w:iCs/>
          <w:sz w:val="20"/>
          <w:szCs w:val="20"/>
        </w:rPr>
        <w:t xml:space="preserve"> weather stations around the county. The decision to grit is then taken by the council’s Highways teams based on these weather forecasts.  The council’s policy is to treat when the forecast road surface temperatures fall below +0.5 degrees.</w:t>
      </w:r>
    </w:p>
    <w:p w14:paraId="69905915" w14:textId="77777777" w:rsidR="00927A10" w:rsidRPr="00927A10" w:rsidRDefault="00927A10" w:rsidP="00927A10">
      <w:pPr>
        <w:pStyle w:val="Default"/>
        <w:rPr>
          <w:i/>
          <w:iCs/>
          <w:sz w:val="20"/>
          <w:szCs w:val="20"/>
        </w:rPr>
      </w:pPr>
    </w:p>
    <w:p w14:paraId="0132D0FA" w14:textId="77777777" w:rsidR="00927A10" w:rsidRPr="00927A10" w:rsidRDefault="00927A10" w:rsidP="00927A10">
      <w:pPr>
        <w:pStyle w:val="Default"/>
        <w:rPr>
          <w:sz w:val="20"/>
          <w:szCs w:val="20"/>
          <w:u w:val="single"/>
        </w:rPr>
      </w:pPr>
      <w:r w:rsidRPr="00927A10">
        <w:rPr>
          <w:sz w:val="20"/>
          <w:szCs w:val="20"/>
          <w:u w:val="single"/>
        </w:rPr>
        <w:t>Roadside Nature Reserves</w:t>
      </w:r>
    </w:p>
    <w:p w14:paraId="1587A9AA" w14:textId="77777777" w:rsidR="00927A10" w:rsidRPr="00927A10" w:rsidRDefault="00927A10" w:rsidP="00927A10">
      <w:pPr>
        <w:pStyle w:val="Default"/>
        <w:rPr>
          <w:sz w:val="20"/>
          <w:szCs w:val="20"/>
        </w:rPr>
      </w:pPr>
      <w:r w:rsidRPr="00927A10">
        <w:rPr>
          <w:sz w:val="20"/>
          <w:szCs w:val="20"/>
        </w:rPr>
        <w:t>I received the attached update from County Hall:</w:t>
      </w:r>
    </w:p>
    <w:p w14:paraId="1084A3FF" w14:textId="77777777" w:rsidR="00927A10" w:rsidRPr="00927A10" w:rsidRDefault="00927A10" w:rsidP="00927A10">
      <w:pPr>
        <w:pStyle w:val="Default"/>
        <w:rPr>
          <w:i/>
          <w:iCs/>
          <w:sz w:val="20"/>
          <w:szCs w:val="20"/>
        </w:rPr>
      </w:pPr>
      <w:r w:rsidRPr="00927A10">
        <w:rPr>
          <w:i/>
          <w:iCs/>
          <w:sz w:val="20"/>
          <w:szCs w:val="20"/>
        </w:rPr>
        <w:t xml:space="preserve">Since the establishment of RNRs in the 1990s, Norfolk has led the way in preserving natural habitats alongside our roads. Our RNR network functions as essential wildlife corridors, connecting diverse habitats across the county. These reserves protect remnants of our natural grasslands and serve as sanctuaries for rare and important species both locally and nationally. </w:t>
      </w:r>
    </w:p>
    <w:p w14:paraId="4B942652" w14:textId="77777777" w:rsidR="00927A10" w:rsidRPr="00927A10" w:rsidRDefault="00927A10" w:rsidP="00927A10">
      <w:pPr>
        <w:pStyle w:val="Default"/>
        <w:rPr>
          <w:i/>
          <w:iCs/>
          <w:sz w:val="20"/>
          <w:szCs w:val="20"/>
        </w:rPr>
      </w:pPr>
      <w:r w:rsidRPr="00927A10">
        <w:rPr>
          <w:i/>
          <w:iCs/>
          <w:sz w:val="20"/>
          <w:szCs w:val="20"/>
        </w:rPr>
        <w:t>Work will soon commence in your division to designate and install new markers for RNRs. As part of this process, letters will be sent to landowners and parish councils to provide them with details about the project and installation plans.</w:t>
      </w:r>
    </w:p>
    <w:p w14:paraId="0D8EEE39" w14:textId="77777777" w:rsidR="00927A10" w:rsidRPr="00927A10" w:rsidRDefault="00927A10" w:rsidP="00927A10">
      <w:pPr>
        <w:pStyle w:val="Default"/>
        <w:rPr>
          <w:i/>
          <w:iCs/>
          <w:sz w:val="20"/>
          <w:szCs w:val="20"/>
        </w:rPr>
      </w:pPr>
      <w:r w:rsidRPr="00927A10">
        <w:rPr>
          <w:i/>
          <w:iCs/>
          <w:sz w:val="20"/>
          <w:szCs w:val="20"/>
        </w:rPr>
        <w:t>New RNRs within your division are:</w:t>
      </w:r>
    </w:p>
    <w:tbl>
      <w:tblPr>
        <w:tblW w:w="0" w:type="auto"/>
        <w:tblCellMar>
          <w:left w:w="0" w:type="dxa"/>
          <w:right w:w="0" w:type="dxa"/>
        </w:tblCellMar>
        <w:tblLook w:val="04A0" w:firstRow="1" w:lastRow="0" w:firstColumn="1" w:lastColumn="0" w:noHBand="0" w:noVBand="1"/>
      </w:tblPr>
      <w:tblGrid>
        <w:gridCol w:w="3005"/>
        <w:gridCol w:w="3005"/>
        <w:gridCol w:w="3006"/>
      </w:tblGrid>
      <w:tr w:rsidR="00927A10" w:rsidRPr="00927A10" w14:paraId="62A2EABF" w14:textId="77777777" w:rsidTr="00287B19">
        <w:tc>
          <w:tcPr>
            <w:tcW w:w="3005" w:type="dxa"/>
            <w:tcBorders>
              <w:top w:val="nil"/>
              <w:left w:val="nil"/>
              <w:bottom w:val="single" w:sz="8" w:space="0" w:color="auto"/>
              <w:right w:val="nil"/>
            </w:tcBorders>
            <w:tcMar>
              <w:top w:w="0" w:type="dxa"/>
              <w:left w:w="108" w:type="dxa"/>
              <w:bottom w:w="0" w:type="dxa"/>
              <w:right w:w="108" w:type="dxa"/>
            </w:tcMar>
            <w:hideMark/>
          </w:tcPr>
          <w:p w14:paraId="3F55B502" w14:textId="77777777" w:rsidR="00927A10" w:rsidRPr="00927A10" w:rsidRDefault="00927A10" w:rsidP="00927A10">
            <w:pPr>
              <w:pStyle w:val="Default"/>
              <w:rPr>
                <w:b/>
                <w:bCs/>
                <w:sz w:val="20"/>
                <w:szCs w:val="20"/>
              </w:rPr>
            </w:pPr>
            <w:r w:rsidRPr="00927A10">
              <w:rPr>
                <w:b/>
                <w:bCs/>
                <w:sz w:val="20"/>
                <w:szCs w:val="20"/>
              </w:rPr>
              <w:t>RNR Number</w:t>
            </w:r>
          </w:p>
        </w:tc>
        <w:tc>
          <w:tcPr>
            <w:tcW w:w="3005" w:type="dxa"/>
            <w:tcBorders>
              <w:top w:val="nil"/>
              <w:left w:val="nil"/>
              <w:bottom w:val="single" w:sz="8" w:space="0" w:color="auto"/>
              <w:right w:val="nil"/>
            </w:tcBorders>
            <w:tcMar>
              <w:top w:w="0" w:type="dxa"/>
              <w:left w:w="108" w:type="dxa"/>
              <w:bottom w:w="0" w:type="dxa"/>
              <w:right w:w="108" w:type="dxa"/>
            </w:tcMar>
            <w:hideMark/>
          </w:tcPr>
          <w:p w14:paraId="560DDF53" w14:textId="77777777" w:rsidR="00927A10" w:rsidRPr="00927A10" w:rsidRDefault="00927A10" w:rsidP="00927A10">
            <w:pPr>
              <w:pStyle w:val="Default"/>
              <w:rPr>
                <w:b/>
                <w:bCs/>
                <w:sz w:val="20"/>
                <w:szCs w:val="20"/>
              </w:rPr>
            </w:pPr>
            <w:r w:rsidRPr="00927A10">
              <w:rPr>
                <w:b/>
                <w:bCs/>
                <w:sz w:val="20"/>
                <w:szCs w:val="20"/>
              </w:rPr>
              <w:t>Parish</w:t>
            </w:r>
          </w:p>
        </w:tc>
        <w:tc>
          <w:tcPr>
            <w:tcW w:w="3006" w:type="dxa"/>
            <w:tcBorders>
              <w:top w:val="nil"/>
              <w:left w:val="nil"/>
              <w:bottom w:val="single" w:sz="8" w:space="0" w:color="auto"/>
              <w:right w:val="nil"/>
            </w:tcBorders>
            <w:tcMar>
              <w:top w:w="0" w:type="dxa"/>
              <w:left w:w="108" w:type="dxa"/>
              <w:bottom w:w="0" w:type="dxa"/>
              <w:right w:w="108" w:type="dxa"/>
            </w:tcMar>
            <w:hideMark/>
          </w:tcPr>
          <w:p w14:paraId="6D3D4592" w14:textId="77777777" w:rsidR="00927A10" w:rsidRPr="00927A10" w:rsidRDefault="00927A10" w:rsidP="00927A10">
            <w:pPr>
              <w:pStyle w:val="Default"/>
              <w:rPr>
                <w:b/>
                <w:bCs/>
                <w:sz w:val="20"/>
                <w:szCs w:val="20"/>
              </w:rPr>
            </w:pPr>
            <w:r w:rsidRPr="00927A10">
              <w:rPr>
                <w:b/>
                <w:bCs/>
                <w:sz w:val="20"/>
                <w:szCs w:val="20"/>
              </w:rPr>
              <w:t>Road</w:t>
            </w:r>
          </w:p>
        </w:tc>
      </w:tr>
      <w:tr w:rsidR="00927A10" w:rsidRPr="00927A10" w14:paraId="5A0B34B1" w14:textId="77777777" w:rsidTr="00287B19">
        <w:tc>
          <w:tcPr>
            <w:tcW w:w="3005" w:type="dxa"/>
            <w:tcMar>
              <w:top w:w="0" w:type="dxa"/>
              <w:left w:w="108" w:type="dxa"/>
              <w:bottom w:w="0" w:type="dxa"/>
              <w:right w:w="108" w:type="dxa"/>
            </w:tcMar>
            <w:hideMark/>
          </w:tcPr>
          <w:p w14:paraId="1F149335" w14:textId="77777777" w:rsidR="00927A10" w:rsidRPr="00927A10" w:rsidRDefault="00927A10" w:rsidP="00927A10">
            <w:pPr>
              <w:pStyle w:val="Default"/>
              <w:rPr>
                <w:sz w:val="20"/>
                <w:szCs w:val="20"/>
              </w:rPr>
            </w:pPr>
            <w:r w:rsidRPr="00927A10">
              <w:rPr>
                <w:sz w:val="20"/>
                <w:szCs w:val="20"/>
              </w:rPr>
              <w:t>233</w:t>
            </w:r>
          </w:p>
        </w:tc>
        <w:tc>
          <w:tcPr>
            <w:tcW w:w="3005" w:type="dxa"/>
            <w:tcMar>
              <w:top w:w="0" w:type="dxa"/>
              <w:left w:w="108" w:type="dxa"/>
              <w:bottom w:w="0" w:type="dxa"/>
              <w:right w:w="108" w:type="dxa"/>
            </w:tcMar>
            <w:hideMark/>
          </w:tcPr>
          <w:p w14:paraId="7360085B" w14:textId="77777777" w:rsidR="00927A10" w:rsidRPr="00927A10" w:rsidRDefault="00927A10" w:rsidP="00927A10">
            <w:pPr>
              <w:pStyle w:val="Default"/>
              <w:rPr>
                <w:sz w:val="20"/>
                <w:szCs w:val="20"/>
              </w:rPr>
            </w:pPr>
            <w:proofErr w:type="spellStart"/>
            <w:r w:rsidRPr="00927A10">
              <w:rPr>
                <w:sz w:val="20"/>
                <w:szCs w:val="20"/>
              </w:rPr>
              <w:t>Gimingham</w:t>
            </w:r>
            <w:proofErr w:type="spellEnd"/>
          </w:p>
        </w:tc>
        <w:tc>
          <w:tcPr>
            <w:tcW w:w="3006" w:type="dxa"/>
            <w:tcMar>
              <w:top w:w="0" w:type="dxa"/>
              <w:left w:w="108" w:type="dxa"/>
              <w:bottom w:w="0" w:type="dxa"/>
              <w:right w:w="108" w:type="dxa"/>
            </w:tcMar>
            <w:hideMark/>
          </w:tcPr>
          <w:p w14:paraId="462D7C6D" w14:textId="77777777" w:rsidR="00927A10" w:rsidRPr="00927A10" w:rsidRDefault="00927A10" w:rsidP="00927A10">
            <w:pPr>
              <w:pStyle w:val="Default"/>
              <w:rPr>
                <w:sz w:val="20"/>
                <w:szCs w:val="20"/>
              </w:rPr>
            </w:pPr>
            <w:r w:rsidRPr="00927A10">
              <w:rPr>
                <w:sz w:val="20"/>
                <w:szCs w:val="20"/>
              </w:rPr>
              <w:t>Heath Lane</w:t>
            </w:r>
          </w:p>
        </w:tc>
      </w:tr>
      <w:tr w:rsidR="00927A10" w:rsidRPr="00927A10" w14:paraId="79E10DCB" w14:textId="77777777" w:rsidTr="00287B19">
        <w:tc>
          <w:tcPr>
            <w:tcW w:w="3005" w:type="dxa"/>
            <w:tcMar>
              <w:top w:w="0" w:type="dxa"/>
              <w:left w:w="108" w:type="dxa"/>
              <w:bottom w:w="0" w:type="dxa"/>
              <w:right w:w="108" w:type="dxa"/>
            </w:tcMar>
            <w:hideMark/>
          </w:tcPr>
          <w:p w14:paraId="7AF154FF" w14:textId="77777777" w:rsidR="00927A10" w:rsidRPr="00927A10" w:rsidRDefault="00927A10" w:rsidP="00927A10">
            <w:pPr>
              <w:pStyle w:val="Default"/>
              <w:rPr>
                <w:sz w:val="20"/>
                <w:szCs w:val="20"/>
              </w:rPr>
            </w:pPr>
            <w:r w:rsidRPr="00927A10">
              <w:rPr>
                <w:sz w:val="20"/>
                <w:szCs w:val="20"/>
              </w:rPr>
              <w:t xml:space="preserve">253         </w:t>
            </w:r>
          </w:p>
        </w:tc>
        <w:tc>
          <w:tcPr>
            <w:tcW w:w="3005" w:type="dxa"/>
            <w:tcMar>
              <w:top w:w="0" w:type="dxa"/>
              <w:left w:w="108" w:type="dxa"/>
              <w:bottom w:w="0" w:type="dxa"/>
              <w:right w:w="108" w:type="dxa"/>
            </w:tcMar>
            <w:hideMark/>
          </w:tcPr>
          <w:p w14:paraId="1756ADA8" w14:textId="77777777" w:rsidR="00927A10" w:rsidRPr="00927A10" w:rsidRDefault="00927A10" w:rsidP="00927A10">
            <w:pPr>
              <w:pStyle w:val="Default"/>
              <w:rPr>
                <w:sz w:val="20"/>
                <w:szCs w:val="20"/>
              </w:rPr>
            </w:pPr>
            <w:r w:rsidRPr="00927A10">
              <w:rPr>
                <w:sz w:val="20"/>
                <w:szCs w:val="20"/>
              </w:rPr>
              <w:t>Paston</w:t>
            </w:r>
          </w:p>
        </w:tc>
        <w:tc>
          <w:tcPr>
            <w:tcW w:w="3006" w:type="dxa"/>
            <w:tcMar>
              <w:top w:w="0" w:type="dxa"/>
              <w:left w:w="108" w:type="dxa"/>
              <w:bottom w:w="0" w:type="dxa"/>
              <w:right w:w="108" w:type="dxa"/>
            </w:tcMar>
            <w:hideMark/>
          </w:tcPr>
          <w:p w14:paraId="7350B29C" w14:textId="77777777" w:rsidR="00927A10" w:rsidRPr="00927A10" w:rsidRDefault="00927A10" w:rsidP="00927A10">
            <w:pPr>
              <w:pStyle w:val="Default"/>
              <w:rPr>
                <w:sz w:val="20"/>
                <w:szCs w:val="20"/>
              </w:rPr>
            </w:pPr>
            <w:r w:rsidRPr="00927A10">
              <w:rPr>
                <w:sz w:val="20"/>
                <w:szCs w:val="20"/>
              </w:rPr>
              <w:t>Paston Road</w:t>
            </w:r>
          </w:p>
        </w:tc>
      </w:tr>
      <w:tr w:rsidR="00927A10" w:rsidRPr="00927A10" w14:paraId="6FCE2968" w14:textId="77777777" w:rsidTr="00287B19">
        <w:trPr>
          <w:trHeight w:val="60"/>
        </w:trPr>
        <w:tc>
          <w:tcPr>
            <w:tcW w:w="3005" w:type="dxa"/>
            <w:tcMar>
              <w:top w:w="0" w:type="dxa"/>
              <w:left w:w="108" w:type="dxa"/>
              <w:bottom w:w="0" w:type="dxa"/>
              <w:right w:w="108" w:type="dxa"/>
            </w:tcMar>
            <w:hideMark/>
          </w:tcPr>
          <w:p w14:paraId="49DB2027" w14:textId="77777777" w:rsidR="00927A10" w:rsidRPr="00927A10" w:rsidRDefault="00927A10" w:rsidP="00927A10">
            <w:pPr>
              <w:pStyle w:val="Default"/>
              <w:rPr>
                <w:sz w:val="20"/>
                <w:szCs w:val="20"/>
              </w:rPr>
            </w:pPr>
            <w:r w:rsidRPr="00927A10">
              <w:rPr>
                <w:sz w:val="20"/>
                <w:szCs w:val="20"/>
              </w:rPr>
              <w:t xml:space="preserve">295         </w:t>
            </w:r>
          </w:p>
        </w:tc>
        <w:tc>
          <w:tcPr>
            <w:tcW w:w="3005" w:type="dxa"/>
            <w:tcMar>
              <w:top w:w="0" w:type="dxa"/>
              <w:left w:w="108" w:type="dxa"/>
              <w:bottom w:w="0" w:type="dxa"/>
              <w:right w:w="108" w:type="dxa"/>
            </w:tcMar>
            <w:hideMark/>
          </w:tcPr>
          <w:p w14:paraId="766D584C" w14:textId="77777777" w:rsidR="00927A10" w:rsidRPr="00927A10" w:rsidRDefault="00927A10" w:rsidP="00927A10">
            <w:pPr>
              <w:pStyle w:val="Default"/>
              <w:rPr>
                <w:sz w:val="20"/>
                <w:szCs w:val="20"/>
              </w:rPr>
            </w:pPr>
            <w:r w:rsidRPr="00927A10">
              <w:rPr>
                <w:sz w:val="20"/>
                <w:szCs w:val="20"/>
              </w:rPr>
              <w:t>Trunch</w:t>
            </w:r>
          </w:p>
        </w:tc>
        <w:tc>
          <w:tcPr>
            <w:tcW w:w="3006" w:type="dxa"/>
            <w:tcMar>
              <w:top w:w="0" w:type="dxa"/>
              <w:left w:w="108" w:type="dxa"/>
              <w:bottom w:w="0" w:type="dxa"/>
              <w:right w:w="108" w:type="dxa"/>
            </w:tcMar>
            <w:hideMark/>
          </w:tcPr>
          <w:p w14:paraId="5BE15D89" w14:textId="77777777" w:rsidR="00927A10" w:rsidRPr="00927A10" w:rsidRDefault="00927A10" w:rsidP="00927A10">
            <w:pPr>
              <w:pStyle w:val="Default"/>
              <w:rPr>
                <w:sz w:val="20"/>
                <w:szCs w:val="20"/>
              </w:rPr>
            </w:pPr>
            <w:r w:rsidRPr="00927A10">
              <w:rPr>
                <w:sz w:val="20"/>
                <w:szCs w:val="20"/>
              </w:rPr>
              <w:t>Brick Kiln Lane</w:t>
            </w:r>
          </w:p>
        </w:tc>
      </w:tr>
      <w:tr w:rsidR="00927A10" w:rsidRPr="00927A10" w14:paraId="0EC939F0" w14:textId="77777777" w:rsidTr="00287B19">
        <w:tc>
          <w:tcPr>
            <w:tcW w:w="3005" w:type="dxa"/>
            <w:tcMar>
              <w:top w:w="0" w:type="dxa"/>
              <w:left w:w="108" w:type="dxa"/>
              <w:bottom w:w="0" w:type="dxa"/>
              <w:right w:w="108" w:type="dxa"/>
            </w:tcMar>
            <w:hideMark/>
          </w:tcPr>
          <w:p w14:paraId="53177669" w14:textId="77777777" w:rsidR="00927A10" w:rsidRPr="00927A10" w:rsidRDefault="00927A10" w:rsidP="00927A10">
            <w:pPr>
              <w:pStyle w:val="Default"/>
              <w:rPr>
                <w:sz w:val="20"/>
                <w:szCs w:val="20"/>
              </w:rPr>
            </w:pPr>
            <w:r w:rsidRPr="00927A10">
              <w:rPr>
                <w:sz w:val="20"/>
                <w:szCs w:val="20"/>
              </w:rPr>
              <w:t xml:space="preserve">299         </w:t>
            </w:r>
          </w:p>
        </w:tc>
        <w:tc>
          <w:tcPr>
            <w:tcW w:w="3005" w:type="dxa"/>
            <w:tcMar>
              <w:top w:w="0" w:type="dxa"/>
              <w:left w:w="108" w:type="dxa"/>
              <w:bottom w:w="0" w:type="dxa"/>
              <w:right w:w="108" w:type="dxa"/>
            </w:tcMar>
            <w:hideMark/>
          </w:tcPr>
          <w:p w14:paraId="46268F42" w14:textId="77777777" w:rsidR="00927A10" w:rsidRPr="00927A10" w:rsidRDefault="00927A10" w:rsidP="00927A10">
            <w:pPr>
              <w:pStyle w:val="Default"/>
              <w:rPr>
                <w:sz w:val="20"/>
                <w:szCs w:val="20"/>
              </w:rPr>
            </w:pPr>
            <w:r w:rsidRPr="00927A10">
              <w:rPr>
                <w:sz w:val="20"/>
                <w:szCs w:val="20"/>
              </w:rPr>
              <w:t>Mundesley</w:t>
            </w:r>
          </w:p>
        </w:tc>
        <w:tc>
          <w:tcPr>
            <w:tcW w:w="3006" w:type="dxa"/>
            <w:tcMar>
              <w:top w:w="0" w:type="dxa"/>
              <w:left w:w="108" w:type="dxa"/>
              <w:bottom w:w="0" w:type="dxa"/>
              <w:right w:w="108" w:type="dxa"/>
            </w:tcMar>
            <w:hideMark/>
          </w:tcPr>
          <w:p w14:paraId="5052AD25" w14:textId="77777777" w:rsidR="00927A10" w:rsidRPr="00927A10" w:rsidRDefault="00927A10" w:rsidP="00927A10">
            <w:pPr>
              <w:pStyle w:val="Default"/>
              <w:rPr>
                <w:sz w:val="20"/>
                <w:szCs w:val="20"/>
              </w:rPr>
            </w:pPr>
            <w:r w:rsidRPr="00927A10">
              <w:rPr>
                <w:sz w:val="20"/>
                <w:szCs w:val="20"/>
              </w:rPr>
              <w:t>Cromer Road</w:t>
            </w:r>
          </w:p>
        </w:tc>
      </w:tr>
    </w:tbl>
    <w:p w14:paraId="58C06954" w14:textId="77777777" w:rsidR="00927A10" w:rsidRPr="00927A10" w:rsidRDefault="00927A10" w:rsidP="00927A10">
      <w:pPr>
        <w:pStyle w:val="Default"/>
        <w:rPr>
          <w:sz w:val="20"/>
          <w:szCs w:val="20"/>
        </w:rPr>
      </w:pPr>
    </w:p>
    <w:p w14:paraId="68959DBF" w14:textId="77777777" w:rsidR="00927A10" w:rsidRPr="00927A10" w:rsidRDefault="00927A10" w:rsidP="00927A10">
      <w:pPr>
        <w:pStyle w:val="Default"/>
        <w:rPr>
          <w:sz w:val="20"/>
          <w:szCs w:val="20"/>
          <w:u w:val="single"/>
        </w:rPr>
      </w:pPr>
      <w:r w:rsidRPr="00927A10">
        <w:rPr>
          <w:sz w:val="20"/>
          <w:szCs w:val="20"/>
          <w:u w:val="single"/>
        </w:rPr>
        <w:t>Council Tax</w:t>
      </w:r>
    </w:p>
    <w:p w14:paraId="4ED1873F" w14:textId="77777777" w:rsidR="00927A10" w:rsidRPr="00927A10" w:rsidRDefault="00927A10" w:rsidP="00927A10">
      <w:pPr>
        <w:pStyle w:val="Default"/>
        <w:rPr>
          <w:sz w:val="20"/>
          <w:szCs w:val="20"/>
        </w:rPr>
      </w:pPr>
      <w:r w:rsidRPr="00927A10">
        <w:rPr>
          <w:sz w:val="20"/>
          <w:szCs w:val="20"/>
        </w:rPr>
        <w:t>The Council will examine budget proposals in February. The proposal from the ruling group is for a Council Tax increase of 4.99%</w:t>
      </w:r>
    </w:p>
    <w:p w14:paraId="573E5414" w14:textId="77777777" w:rsidR="00927A10" w:rsidRPr="00927A10" w:rsidRDefault="00927A10" w:rsidP="00927A10">
      <w:pPr>
        <w:pStyle w:val="Default"/>
        <w:rPr>
          <w:sz w:val="20"/>
          <w:szCs w:val="20"/>
          <w:u w:val="single"/>
        </w:rPr>
      </w:pPr>
      <w:r w:rsidRPr="00927A10">
        <w:rPr>
          <w:sz w:val="20"/>
          <w:szCs w:val="20"/>
          <w:u w:val="single"/>
        </w:rPr>
        <w:t>Grass cutting contracts</w:t>
      </w:r>
    </w:p>
    <w:p w14:paraId="0D2C5517" w14:textId="77777777" w:rsidR="00927A10" w:rsidRPr="00927A10" w:rsidRDefault="00927A10" w:rsidP="00927A10">
      <w:pPr>
        <w:pStyle w:val="Default"/>
        <w:rPr>
          <w:sz w:val="20"/>
          <w:szCs w:val="20"/>
        </w:rPr>
      </w:pPr>
      <w:r w:rsidRPr="00927A10">
        <w:rPr>
          <w:sz w:val="20"/>
          <w:szCs w:val="20"/>
        </w:rPr>
        <w:t>I was asked recently whether a Parish Council can give back the contract to cut grass if they have taken it on. The advice I have received is:</w:t>
      </w:r>
    </w:p>
    <w:p w14:paraId="78C91451" w14:textId="77777777" w:rsidR="00927A10" w:rsidRPr="00927A10" w:rsidRDefault="00927A10" w:rsidP="00927A10">
      <w:pPr>
        <w:pStyle w:val="Default"/>
        <w:rPr>
          <w:i/>
          <w:iCs/>
          <w:sz w:val="20"/>
          <w:szCs w:val="20"/>
        </w:rPr>
      </w:pPr>
      <w:r w:rsidRPr="00927A10">
        <w:rPr>
          <w:i/>
          <w:iCs/>
          <w:sz w:val="20"/>
          <w:szCs w:val="20"/>
        </w:rPr>
        <w:t xml:space="preserve">The Service Level Agreements are on a rolling </w:t>
      </w:r>
      <w:proofErr w:type="gramStart"/>
      <w:r w:rsidRPr="00927A10">
        <w:rPr>
          <w:i/>
          <w:iCs/>
          <w:sz w:val="20"/>
          <w:szCs w:val="20"/>
        </w:rPr>
        <w:t>one year</w:t>
      </w:r>
      <w:proofErr w:type="gramEnd"/>
      <w:r w:rsidRPr="00927A10">
        <w:rPr>
          <w:i/>
          <w:iCs/>
          <w:sz w:val="20"/>
          <w:szCs w:val="20"/>
        </w:rPr>
        <w:t xml:space="preserve"> contract so either party can terminate at the end of each year.</w:t>
      </w:r>
    </w:p>
    <w:p w14:paraId="551D53C5" w14:textId="77777777" w:rsidR="00927A10" w:rsidRPr="00927A10" w:rsidRDefault="00927A10" w:rsidP="00927A10">
      <w:pPr>
        <w:pStyle w:val="Default"/>
        <w:rPr>
          <w:sz w:val="20"/>
          <w:szCs w:val="20"/>
        </w:rPr>
      </w:pPr>
    </w:p>
    <w:p w14:paraId="61239F94" w14:textId="77777777" w:rsidR="00927A10" w:rsidRPr="00927A10" w:rsidRDefault="00927A10" w:rsidP="00927A10">
      <w:pPr>
        <w:pStyle w:val="Default"/>
        <w:rPr>
          <w:sz w:val="20"/>
          <w:szCs w:val="20"/>
        </w:rPr>
      </w:pPr>
      <w:r w:rsidRPr="00927A10">
        <w:rPr>
          <w:sz w:val="20"/>
          <w:szCs w:val="20"/>
        </w:rPr>
        <w:t>Ed Maxfield</w:t>
      </w:r>
    </w:p>
    <w:p w14:paraId="2EADEA00" w14:textId="77777777" w:rsidR="00927A10" w:rsidRPr="00927A10" w:rsidRDefault="00927A10" w:rsidP="00927A10">
      <w:pPr>
        <w:pStyle w:val="Default"/>
        <w:rPr>
          <w:sz w:val="20"/>
          <w:szCs w:val="20"/>
        </w:rPr>
      </w:pPr>
      <w:r w:rsidRPr="00927A10">
        <w:rPr>
          <w:sz w:val="20"/>
          <w:szCs w:val="20"/>
        </w:rPr>
        <w:t>www.edmaxfield.org.uk</w:t>
      </w:r>
    </w:p>
    <w:p w14:paraId="0D64D2A3" w14:textId="77777777" w:rsidR="00431695" w:rsidRDefault="00431695" w:rsidP="000D63FE">
      <w:pPr>
        <w:pStyle w:val="Default"/>
        <w:rPr>
          <w:sz w:val="20"/>
          <w:szCs w:val="20"/>
        </w:rPr>
      </w:pPr>
    </w:p>
    <w:p w14:paraId="1CA50DD2" w14:textId="77777777" w:rsidR="00431695" w:rsidRDefault="00431695" w:rsidP="000D63FE">
      <w:pPr>
        <w:pStyle w:val="Default"/>
        <w:rPr>
          <w:sz w:val="20"/>
          <w:szCs w:val="20"/>
        </w:rPr>
      </w:pPr>
    </w:p>
    <w:p w14:paraId="13270C1F" w14:textId="77777777" w:rsidR="00431695" w:rsidRDefault="00431695" w:rsidP="000D63FE">
      <w:pPr>
        <w:pStyle w:val="Default"/>
        <w:rPr>
          <w:sz w:val="20"/>
          <w:szCs w:val="20"/>
        </w:rPr>
      </w:pPr>
    </w:p>
    <w:p w14:paraId="55105F13" w14:textId="77777777" w:rsidR="00431695" w:rsidRDefault="00431695" w:rsidP="000D63FE">
      <w:pPr>
        <w:pStyle w:val="Default"/>
        <w:rPr>
          <w:sz w:val="20"/>
          <w:szCs w:val="20"/>
        </w:rPr>
      </w:pPr>
    </w:p>
    <w:p w14:paraId="085D0822" w14:textId="77777777" w:rsidR="00431695" w:rsidRDefault="00431695" w:rsidP="000D63FE">
      <w:pPr>
        <w:pStyle w:val="Default"/>
        <w:rPr>
          <w:sz w:val="20"/>
          <w:szCs w:val="20"/>
        </w:rPr>
      </w:pPr>
    </w:p>
    <w:p w14:paraId="4F4DBFF1" w14:textId="77777777" w:rsidR="00431695" w:rsidRDefault="00431695" w:rsidP="000D63FE">
      <w:pPr>
        <w:pStyle w:val="Default"/>
        <w:rPr>
          <w:sz w:val="20"/>
          <w:szCs w:val="20"/>
        </w:rPr>
      </w:pPr>
    </w:p>
    <w:p w14:paraId="61955C60" w14:textId="77777777" w:rsidR="00C36283" w:rsidRDefault="00C36283" w:rsidP="000D63FE">
      <w:pPr>
        <w:pStyle w:val="Default"/>
        <w:rPr>
          <w:sz w:val="20"/>
          <w:szCs w:val="20"/>
        </w:rPr>
      </w:pPr>
    </w:p>
    <w:p w14:paraId="0AAF91E9" w14:textId="77777777" w:rsidR="00C36283" w:rsidRDefault="00C36283" w:rsidP="000D63FE">
      <w:pPr>
        <w:pStyle w:val="Default"/>
        <w:rPr>
          <w:sz w:val="20"/>
          <w:szCs w:val="20"/>
        </w:rPr>
      </w:pPr>
    </w:p>
    <w:p w14:paraId="3B5C1118" w14:textId="77777777" w:rsidR="00C36283" w:rsidRDefault="00C36283" w:rsidP="000D63FE">
      <w:pPr>
        <w:pStyle w:val="Default"/>
        <w:rPr>
          <w:sz w:val="20"/>
          <w:szCs w:val="20"/>
        </w:rPr>
      </w:pPr>
    </w:p>
    <w:p w14:paraId="214320A0" w14:textId="77777777" w:rsidR="00C36283" w:rsidRDefault="00C36283" w:rsidP="000D63FE">
      <w:pPr>
        <w:pStyle w:val="Default"/>
        <w:rPr>
          <w:sz w:val="20"/>
          <w:szCs w:val="20"/>
        </w:rPr>
      </w:pPr>
    </w:p>
    <w:p w14:paraId="7AB46259" w14:textId="77777777" w:rsidR="00C36283" w:rsidRDefault="00C36283" w:rsidP="000D63FE">
      <w:pPr>
        <w:pStyle w:val="Default"/>
        <w:rPr>
          <w:sz w:val="20"/>
          <w:szCs w:val="20"/>
        </w:rPr>
      </w:pPr>
    </w:p>
    <w:p w14:paraId="38D47C79" w14:textId="77777777" w:rsidR="00C41784" w:rsidRDefault="00C41784" w:rsidP="000D63FE">
      <w:pPr>
        <w:pStyle w:val="Default"/>
        <w:rPr>
          <w:sz w:val="20"/>
          <w:szCs w:val="20"/>
        </w:rPr>
      </w:pPr>
    </w:p>
    <w:p w14:paraId="0E63CD90" w14:textId="77777777" w:rsidR="00C41784" w:rsidRDefault="00C41784" w:rsidP="000D63FE">
      <w:pPr>
        <w:pStyle w:val="Default"/>
        <w:rPr>
          <w:sz w:val="20"/>
          <w:szCs w:val="20"/>
        </w:rPr>
      </w:pPr>
    </w:p>
    <w:p w14:paraId="7E0A0E2B" w14:textId="77777777" w:rsidR="00C36283" w:rsidRDefault="00C36283" w:rsidP="000D63FE">
      <w:pPr>
        <w:pStyle w:val="Default"/>
        <w:rPr>
          <w:sz w:val="20"/>
          <w:szCs w:val="20"/>
        </w:rPr>
      </w:pPr>
    </w:p>
    <w:p w14:paraId="2876F8D0" w14:textId="77777777" w:rsidR="00C36283" w:rsidRDefault="00C36283" w:rsidP="000D63FE">
      <w:pPr>
        <w:pStyle w:val="Default"/>
        <w:rPr>
          <w:sz w:val="20"/>
          <w:szCs w:val="20"/>
        </w:rPr>
      </w:pPr>
    </w:p>
    <w:p w14:paraId="257868AB" w14:textId="77777777" w:rsidR="00C36283" w:rsidRDefault="00C36283" w:rsidP="000D63FE">
      <w:pPr>
        <w:pStyle w:val="Default"/>
        <w:rPr>
          <w:sz w:val="20"/>
          <w:szCs w:val="20"/>
        </w:rPr>
      </w:pPr>
    </w:p>
    <w:p w14:paraId="5590C139" w14:textId="11573A9C" w:rsidR="00431695" w:rsidRPr="0044725C" w:rsidRDefault="00431695" w:rsidP="000D63FE">
      <w:pPr>
        <w:pStyle w:val="Default"/>
        <w:rPr>
          <w:b/>
          <w:bCs/>
          <w:sz w:val="20"/>
          <w:szCs w:val="20"/>
        </w:rPr>
      </w:pPr>
      <w:r w:rsidRPr="0044725C">
        <w:rPr>
          <w:b/>
          <w:bCs/>
          <w:sz w:val="20"/>
          <w:szCs w:val="20"/>
        </w:rPr>
        <w:lastRenderedPageBreak/>
        <w:t>Appendix 2 Bank Reconciliation</w:t>
      </w:r>
    </w:p>
    <w:p w14:paraId="090DF8B3" w14:textId="62CB1D4C" w:rsidR="00FE56B2" w:rsidRDefault="00AF3C9E" w:rsidP="000D63FE">
      <w:pPr>
        <w:pStyle w:val="Default"/>
        <w:rPr>
          <w:sz w:val="20"/>
          <w:szCs w:val="20"/>
        </w:rPr>
      </w:pPr>
      <w:r w:rsidRPr="00AF3C9E">
        <w:drawing>
          <wp:inline distT="0" distB="0" distL="0" distR="0" wp14:anchorId="4F6ECF93" wp14:editId="642461DC">
            <wp:extent cx="5730240" cy="7284720"/>
            <wp:effectExtent l="0" t="0" r="0" b="0"/>
            <wp:docPr id="2635580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240" cy="7284720"/>
                    </a:xfrm>
                    <a:prstGeom prst="rect">
                      <a:avLst/>
                    </a:prstGeom>
                    <a:noFill/>
                    <a:ln>
                      <a:noFill/>
                    </a:ln>
                  </pic:spPr>
                </pic:pic>
              </a:graphicData>
            </a:graphic>
          </wp:inline>
        </w:drawing>
      </w:r>
    </w:p>
    <w:p w14:paraId="6730A6C5" w14:textId="77777777" w:rsidR="00FE56B2" w:rsidRDefault="00FE56B2" w:rsidP="000D63FE">
      <w:pPr>
        <w:pStyle w:val="Default"/>
        <w:rPr>
          <w:sz w:val="20"/>
          <w:szCs w:val="20"/>
        </w:rPr>
      </w:pPr>
    </w:p>
    <w:p w14:paraId="11A26F2F" w14:textId="77777777" w:rsidR="00FE56B2" w:rsidRDefault="00FE56B2" w:rsidP="000D63FE">
      <w:pPr>
        <w:pStyle w:val="Default"/>
        <w:rPr>
          <w:sz w:val="20"/>
          <w:szCs w:val="20"/>
        </w:rPr>
      </w:pPr>
    </w:p>
    <w:p w14:paraId="5A501428" w14:textId="77777777" w:rsidR="008E5BC5" w:rsidRDefault="008E5BC5" w:rsidP="000D63FE">
      <w:pPr>
        <w:pStyle w:val="Default"/>
        <w:rPr>
          <w:sz w:val="20"/>
          <w:szCs w:val="20"/>
        </w:rPr>
      </w:pPr>
    </w:p>
    <w:p w14:paraId="2D5E4620" w14:textId="77777777" w:rsidR="008E5BC5" w:rsidRDefault="008E5BC5" w:rsidP="000D63FE">
      <w:pPr>
        <w:pStyle w:val="Default"/>
        <w:rPr>
          <w:sz w:val="20"/>
          <w:szCs w:val="20"/>
        </w:rPr>
      </w:pPr>
    </w:p>
    <w:p w14:paraId="75573BE2" w14:textId="77777777" w:rsidR="00FE56B2" w:rsidRDefault="00FE56B2" w:rsidP="000D63FE">
      <w:pPr>
        <w:pStyle w:val="Default"/>
        <w:rPr>
          <w:noProof/>
          <w:sz w:val="20"/>
          <w:szCs w:val="20"/>
        </w:rPr>
      </w:pPr>
    </w:p>
    <w:p w14:paraId="3C71D4A9" w14:textId="1AC77774" w:rsidR="008E3B13" w:rsidRDefault="008E3B13" w:rsidP="000D63FE">
      <w:pPr>
        <w:pStyle w:val="Default"/>
        <w:rPr>
          <w:sz w:val="20"/>
          <w:szCs w:val="20"/>
        </w:rPr>
      </w:pPr>
    </w:p>
    <w:p w14:paraId="2119F4E4" w14:textId="68F27271" w:rsidR="00247019" w:rsidRDefault="00956AF5" w:rsidP="000D63FE">
      <w:pPr>
        <w:pStyle w:val="Default"/>
        <w:rPr>
          <w:sz w:val="20"/>
          <w:szCs w:val="20"/>
        </w:rPr>
      </w:pPr>
      <w:r w:rsidRPr="00956AF5">
        <w:rPr>
          <w:noProof/>
          <w:sz w:val="20"/>
          <w:szCs w:val="20"/>
        </w:rPr>
        <w:lastRenderedPageBreak/>
        <mc:AlternateContent>
          <mc:Choice Requires="wps">
            <w:drawing>
              <wp:anchor distT="45720" distB="45720" distL="114300" distR="114300" simplePos="0" relativeHeight="251659264" behindDoc="0" locked="0" layoutInCell="1" allowOverlap="1" wp14:anchorId="034718B5" wp14:editId="55E3E948">
                <wp:simplePos x="0" y="0"/>
                <wp:positionH relativeFrom="column">
                  <wp:posOffset>4002862</wp:posOffset>
                </wp:positionH>
                <wp:positionV relativeFrom="paragraph">
                  <wp:posOffset>131166</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7DA2DCA" w14:textId="73E2A9B3" w:rsidR="00956AF5" w:rsidRPr="0044725C" w:rsidRDefault="00956AF5">
                            <w:pPr>
                              <w:rPr>
                                <w:b/>
                                <w:bCs/>
                              </w:rPr>
                            </w:pPr>
                            <w:r w:rsidRPr="0044725C">
                              <w:rPr>
                                <w:b/>
                                <w:bCs/>
                              </w:rPr>
                              <w:t xml:space="preserve">Appendix 3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34718B5" id="_x0000_t202" coordsize="21600,21600" o:spt="202" path="m,l,21600r21600,l21600,xe">
                <v:stroke joinstyle="miter"/>
                <v:path gradientshapeok="t" o:connecttype="rect"/>
              </v:shapetype>
              <v:shape id="Text Box 2" o:spid="_x0000_s1026" type="#_x0000_t202" style="position:absolute;margin-left:315.2pt;margin-top:10.3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" stroked="f">
                <v:textbox style="mso-fit-shape-to-text:t">
                  <w:txbxContent>
                    <w:p w14:paraId="57DA2DCA" w14:textId="73E2A9B3" w:rsidR="00956AF5" w:rsidRPr="0044725C" w:rsidRDefault="00956AF5">
                      <w:pPr>
                        <w:rPr>
                          <w:b/>
                          <w:bCs/>
                        </w:rPr>
                      </w:pPr>
                      <w:r w:rsidRPr="0044725C">
                        <w:rPr>
                          <w:b/>
                          <w:bCs/>
                        </w:rPr>
                        <w:t xml:space="preserve">Appendix 3 </w:t>
                      </w:r>
                    </w:p>
                  </w:txbxContent>
                </v:textbox>
                <w10:wrap type="square"/>
              </v:shape>
            </w:pict>
          </mc:Fallback>
        </mc:AlternateContent>
      </w:r>
      <w:r w:rsidR="006C4257">
        <w:rPr>
          <w:noProof/>
          <w:sz w:val="20"/>
          <w:szCs w:val="20"/>
        </w:rPr>
        <w:drawing>
          <wp:inline distT="0" distB="0" distL="0" distR="0" wp14:anchorId="7529C043" wp14:editId="7B78EB93">
            <wp:extent cx="4151630" cy="8864600"/>
            <wp:effectExtent l="0" t="0" r="1270" b="0"/>
            <wp:docPr id="2066528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1630" cy="8864600"/>
                    </a:xfrm>
                    <a:prstGeom prst="rect">
                      <a:avLst/>
                    </a:prstGeom>
                    <a:noFill/>
                  </pic:spPr>
                </pic:pic>
              </a:graphicData>
            </a:graphic>
          </wp:inline>
        </w:drawing>
      </w:r>
    </w:p>
    <w:p w14:paraId="39940F52" w14:textId="77777777" w:rsidR="006C4257" w:rsidRDefault="006C4257" w:rsidP="000D63FE">
      <w:pPr>
        <w:pStyle w:val="Default"/>
        <w:rPr>
          <w:sz w:val="20"/>
          <w:szCs w:val="20"/>
        </w:rPr>
        <w:sectPr w:rsidR="006C4257" w:rsidSect="00171BE3">
          <w:headerReference w:type="default" r:id="rId14"/>
          <w:footerReference w:type="default" r:id="rId15"/>
          <w:pgSz w:w="12240" w:h="15840"/>
          <w:pgMar w:top="720" w:right="720" w:bottom="720" w:left="720" w:header="720" w:footer="720" w:gutter="0"/>
          <w:pgNumType w:start="202507"/>
          <w:cols w:space="720"/>
          <w:docGrid w:linePitch="360"/>
        </w:sectPr>
      </w:pPr>
    </w:p>
    <w:p w14:paraId="5604C62B" w14:textId="17A32DFE" w:rsidR="006C4257" w:rsidRDefault="00067AC3" w:rsidP="000D63FE">
      <w:pPr>
        <w:pStyle w:val="Default"/>
        <w:rPr>
          <w:sz w:val="20"/>
          <w:szCs w:val="20"/>
        </w:rPr>
      </w:pPr>
      <w:r>
        <w:rPr>
          <w:noProof/>
          <w:sz w:val="20"/>
          <w:szCs w:val="20"/>
        </w:rPr>
        <w:lastRenderedPageBreak/>
        <w:drawing>
          <wp:inline distT="0" distB="0" distL="0" distR="0" wp14:anchorId="6FE456F1" wp14:editId="113ACBA5">
            <wp:extent cx="8864600" cy="4029710"/>
            <wp:effectExtent l="0" t="0" r="0" b="8890"/>
            <wp:docPr id="3732407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64600" cy="4029710"/>
                    </a:xfrm>
                    <a:prstGeom prst="rect">
                      <a:avLst/>
                    </a:prstGeom>
                    <a:noFill/>
                  </pic:spPr>
                </pic:pic>
              </a:graphicData>
            </a:graphic>
          </wp:inline>
        </w:drawing>
      </w:r>
    </w:p>
    <w:sectPr w:rsidR="006C4257" w:rsidSect="00171BE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69A6" w14:textId="77777777" w:rsidR="002F3F87" w:rsidRDefault="002F3F87" w:rsidP="00CD0759">
      <w:r>
        <w:separator/>
      </w:r>
    </w:p>
  </w:endnote>
  <w:endnote w:type="continuationSeparator" w:id="0">
    <w:p w14:paraId="0D93B425" w14:textId="77777777" w:rsidR="002F3F87" w:rsidRDefault="002F3F87" w:rsidP="00CD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658260"/>
      <w:docPartObj>
        <w:docPartGallery w:val="Page Numbers (Bottom of Page)"/>
        <w:docPartUnique/>
      </w:docPartObj>
    </w:sdtPr>
    <w:sdtEndPr>
      <w:rPr>
        <w:noProof/>
      </w:rPr>
    </w:sdtEndPr>
    <w:sdtContent>
      <w:p w14:paraId="2390A108" w14:textId="12C97213" w:rsidR="007A0D77" w:rsidRDefault="007A0D77">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sdtContent>
  </w:sdt>
  <w:p w14:paraId="7011D21A" w14:textId="0C7AD23B" w:rsidR="007A0D77" w:rsidRDefault="00067AC3">
    <w:pPr>
      <w:pStyle w:val="Footer"/>
      <w:rPr>
        <w:noProof/>
        <w:sz w:val="16"/>
        <w:szCs w:val="16"/>
      </w:rPr>
    </w:pPr>
    <w:r>
      <w:rPr>
        <w:noProof/>
        <w:sz w:val="16"/>
        <w:szCs w:val="16"/>
      </w:rPr>
      <w:t>Tracy Neave Parish Clerk and Responsible Finance Officer</w:t>
    </w:r>
  </w:p>
  <w:p w14:paraId="70800468" w14:textId="6CD25B58" w:rsidR="00067AC3" w:rsidRDefault="00171BE3">
    <w:pPr>
      <w:pStyle w:val="Footer"/>
    </w:pPr>
    <w:hyperlink r:id="rId1" w:history="1">
      <w:r w:rsidRPr="00546D3C">
        <w:rPr>
          <w:rStyle w:val="Hyperlink"/>
          <w:noProof/>
          <w:sz w:val="16"/>
          <w:szCs w:val="16"/>
        </w:rPr>
        <w:t>clerk@trunch-pc.gov.uk</w:t>
      </w:r>
    </w:hyperlink>
    <w:r>
      <w:rPr>
        <w:noProof/>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2709B" w14:textId="77777777" w:rsidR="002F3F87" w:rsidRDefault="002F3F87" w:rsidP="00CD0759">
      <w:r>
        <w:separator/>
      </w:r>
    </w:p>
  </w:footnote>
  <w:footnote w:type="continuationSeparator" w:id="0">
    <w:p w14:paraId="4980DBBE" w14:textId="77777777" w:rsidR="002F3F87" w:rsidRDefault="002F3F87" w:rsidP="00CD0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830960"/>
      <w:docPartObj>
        <w:docPartGallery w:val="Watermarks"/>
        <w:docPartUnique/>
      </w:docPartObj>
    </w:sdtPr>
    <w:sdtContent>
      <w:p w14:paraId="453EE364" w14:textId="792CEBA3" w:rsidR="00085F1B" w:rsidRDefault="00000000">
        <w:pPr>
          <w:pStyle w:val="Header"/>
        </w:pPr>
        <w:r>
          <w:rPr>
            <w:noProof/>
          </w:rPr>
          <w:pict w14:anchorId="43ACAB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38145BB"/>
    <w:multiLevelType w:val="multilevel"/>
    <w:tmpl w:val="7E7AAA2C"/>
    <w:lvl w:ilvl="0">
      <w:start w:val="1"/>
      <w:numFmt w:val="decimal"/>
      <w:lvlText w:val="%1."/>
      <w:lvlJc w:val="left"/>
      <w:pPr>
        <w:ind w:left="360" w:hanging="360"/>
      </w:pPr>
      <w:rPr>
        <w:rFonts w:hint="default"/>
        <w:b/>
        <w:bCs/>
      </w:rPr>
    </w:lvl>
    <w:lvl w:ilvl="1">
      <w:start w:val="1"/>
      <w:numFmt w:val="decimal"/>
      <w:isLgl/>
      <w:lvlText w:val="%1.%2"/>
      <w:lvlJc w:val="left"/>
      <w:pPr>
        <w:ind w:left="390" w:hanging="390"/>
      </w:pPr>
      <w:rPr>
        <w:rFonts w:hint="default"/>
        <w:b w:val="0"/>
        <w:bCs/>
      </w:rPr>
    </w:lvl>
    <w:lvl w:ilvl="2">
      <w:start w:val="1"/>
      <w:numFmt w:val="decimal"/>
      <w:isLgl/>
      <w:lvlText w:val="%1.%2.%3"/>
      <w:lvlJc w:val="left"/>
      <w:pPr>
        <w:ind w:left="7099"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6447BA0"/>
    <w:multiLevelType w:val="hybridMultilevel"/>
    <w:tmpl w:val="D8F6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42823335">
    <w:abstractNumId w:val="20"/>
  </w:num>
  <w:num w:numId="2" w16cid:durableId="1779254957">
    <w:abstractNumId w:val="12"/>
  </w:num>
  <w:num w:numId="3" w16cid:durableId="1227494230">
    <w:abstractNumId w:val="10"/>
  </w:num>
  <w:num w:numId="4" w16cid:durableId="1337616575">
    <w:abstractNumId w:val="23"/>
  </w:num>
  <w:num w:numId="5" w16cid:durableId="1461992125">
    <w:abstractNumId w:val="13"/>
  </w:num>
  <w:num w:numId="6" w16cid:durableId="44305601">
    <w:abstractNumId w:val="17"/>
  </w:num>
  <w:num w:numId="7" w16cid:durableId="1170098703">
    <w:abstractNumId w:val="19"/>
  </w:num>
  <w:num w:numId="8" w16cid:durableId="307247670">
    <w:abstractNumId w:val="9"/>
  </w:num>
  <w:num w:numId="9" w16cid:durableId="1974821932">
    <w:abstractNumId w:val="7"/>
  </w:num>
  <w:num w:numId="10" w16cid:durableId="261686254">
    <w:abstractNumId w:val="6"/>
  </w:num>
  <w:num w:numId="11" w16cid:durableId="1936786036">
    <w:abstractNumId w:val="5"/>
  </w:num>
  <w:num w:numId="12" w16cid:durableId="68618961">
    <w:abstractNumId w:val="4"/>
  </w:num>
  <w:num w:numId="13" w16cid:durableId="1507402304">
    <w:abstractNumId w:val="8"/>
  </w:num>
  <w:num w:numId="14" w16cid:durableId="16470764">
    <w:abstractNumId w:val="3"/>
  </w:num>
  <w:num w:numId="15" w16cid:durableId="1377853960">
    <w:abstractNumId w:val="2"/>
  </w:num>
  <w:num w:numId="16" w16cid:durableId="1900361725">
    <w:abstractNumId w:val="1"/>
  </w:num>
  <w:num w:numId="17" w16cid:durableId="13389081">
    <w:abstractNumId w:val="0"/>
  </w:num>
  <w:num w:numId="18" w16cid:durableId="537277716">
    <w:abstractNumId w:val="15"/>
  </w:num>
  <w:num w:numId="19" w16cid:durableId="670521592">
    <w:abstractNumId w:val="16"/>
  </w:num>
  <w:num w:numId="20" w16cid:durableId="321853223">
    <w:abstractNumId w:val="21"/>
  </w:num>
  <w:num w:numId="21" w16cid:durableId="1428499895">
    <w:abstractNumId w:val="18"/>
  </w:num>
  <w:num w:numId="22" w16cid:durableId="52120701">
    <w:abstractNumId w:val="11"/>
  </w:num>
  <w:num w:numId="23" w16cid:durableId="458914914">
    <w:abstractNumId w:val="24"/>
  </w:num>
  <w:num w:numId="24" w16cid:durableId="3823673">
    <w:abstractNumId w:val="14"/>
  </w:num>
  <w:num w:numId="25" w16cid:durableId="41864526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3FE"/>
    <w:rsid w:val="00016A9B"/>
    <w:rsid w:val="00067AC3"/>
    <w:rsid w:val="00071F3B"/>
    <w:rsid w:val="000819A1"/>
    <w:rsid w:val="00081ED8"/>
    <w:rsid w:val="00085F1B"/>
    <w:rsid w:val="000B1762"/>
    <w:rsid w:val="000D11F0"/>
    <w:rsid w:val="000D63FE"/>
    <w:rsid w:val="000E37F0"/>
    <w:rsid w:val="000F063B"/>
    <w:rsid w:val="0012082D"/>
    <w:rsid w:val="00141F4A"/>
    <w:rsid w:val="00152DE5"/>
    <w:rsid w:val="0017094E"/>
    <w:rsid w:val="00171BE3"/>
    <w:rsid w:val="001E70A2"/>
    <w:rsid w:val="001F3093"/>
    <w:rsid w:val="001F43C1"/>
    <w:rsid w:val="001F578D"/>
    <w:rsid w:val="002436C4"/>
    <w:rsid w:val="00247019"/>
    <w:rsid w:val="00251283"/>
    <w:rsid w:val="00253427"/>
    <w:rsid w:val="002962B2"/>
    <w:rsid w:val="002A3D6A"/>
    <w:rsid w:val="002D0A9A"/>
    <w:rsid w:val="002F3F87"/>
    <w:rsid w:val="002F4798"/>
    <w:rsid w:val="00316A96"/>
    <w:rsid w:val="003175E9"/>
    <w:rsid w:val="00352196"/>
    <w:rsid w:val="003562B3"/>
    <w:rsid w:val="003B64FA"/>
    <w:rsid w:val="003E10F2"/>
    <w:rsid w:val="003F0D09"/>
    <w:rsid w:val="003F18E5"/>
    <w:rsid w:val="003F31A2"/>
    <w:rsid w:val="00431695"/>
    <w:rsid w:val="00441CAC"/>
    <w:rsid w:val="0044631F"/>
    <w:rsid w:val="0044725C"/>
    <w:rsid w:val="00481525"/>
    <w:rsid w:val="004846C3"/>
    <w:rsid w:val="004B4F43"/>
    <w:rsid w:val="004C4136"/>
    <w:rsid w:val="00500BFE"/>
    <w:rsid w:val="00563255"/>
    <w:rsid w:val="00585B50"/>
    <w:rsid w:val="00593A76"/>
    <w:rsid w:val="0059691E"/>
    <w:rsid w:val="005A1DDE"/>
    <w:rsid w:val="005A7E16"/>
    <w:rsid w:val="005B4E08"/>
    <w:rsid w:val="005C4A84"/>
    <w:rsid w:val="00624189"/>
    <w:rsid w:val="00645252"/>
    <w:rsid w:val="006552A5"/>
    <w:rsid w:val="006C4257"/>
    <w:rsid w:val="006D270A"/>
    <w:rsid w:val="006D3D74"/>
    <w:rsid w:val="006D50F9"/>
    <w:rsid w:val="006F3399"/>
    <w:rsid w:val="006F4B28"/>
    <w:rsid w:val="00702E5C"/>
    <w:rsid w:val="00705E72"/>
    <w:rsid w:val="00750E1D"/>
    <w:rsid w:val="007A0D77"/>
    <w:rsid w:val="00834EA2"/>
    <w:rsid w:val="0083569A"/>
    <w:rsid w:val="0085062E"/>
    <w:rsid w:val="00892B8F"/>
    <w:rsid w:val="008C6530"/>
    <w:rsid w:val="008E3B13"/>
    <w:rsid w:val="008E5BC5"/>
    <w:rsid w:val="008F11AE"/>
    <w:rsid w:val="00927A10"/>
    <w:rsid w:val="00954084"/>
    <w:rsid w:val="00956AF5"/>
    <w:rsid w:val="009729AF"/>
    <w:rsid w:val="00987F65"/>
    <w:rsid w:val="009C4C48"/>
    <w:rsid w:val="009C6C7F"/>
    <w:rsid w:val="009C7146"/>
    <w:rsid w:val="009F3344"/>
    <w:rsid w:val="009F7F78"/>
    <w:rsid w:val="00A41D32"/>
    <w:rsid w:val="00A518CD"/>
    <w:rsid w:val="00A56373"/>
    <w:rsid w:val="00A9204E"/>
    <w:rsid w:val="00AF3C9E"/>
    <w:rsid w:val="00B02CA8"/>
    <w:rsid w:val="00B036EC"/>
    <w:rsid w:val="00B07BD4"/>
    <w:rsid w:val="00B53A10"/>
    <w:rsid w:val="00BD3AD9"/>
    <w:rsid w:val="00BE5BAB"/>
    <w:rsid w:val="00C16757"/>
    <w:rsid w:val="00C36283"/>
    <w:rsid w:val="00C407F1"/>
    <w:rsid w:val="00C41784"/>
    <w:rsid w:val="00C80433"/>
    <w:rsid w:val="00C82456"/>
    <w:rsid w:val="00C954E6"/>
    <w:rsid w:val="00CD0759"/>
    <w:rsid w:val="00CF0DD9"/>
    <w:rsid w:val="00D24226"/>
    <w:rsid w:val="00D41643"/>
    <w:rsid w:val="00D509DE"/>
    <w:rsid w:val="00D54755"/>
    <w:rsid w:val="00D720FC"/>
    <w:rsid w:val="00D802E2"/>
    <w:rsid w:val="00D81F79"/>
    <w:rsid w:val="00D87051"/>
    <w:rsid w:val="00D97F14"/>
    <w:rsid w:val="00DD703E"/>
    <w:rsid w:val="00DE3294"/>
    <w:rsid w:val="00DF1761"/>
    <w:rsid w:val="00DF4398"/>
    <w:rsid w:val="00DF6B70"/>
    <w:rsid w:val="00E2167A"/>
    <w:rsid w:val="00EA0237"/>
    <w:rsid w:val="00EA054A"/>
    <w:rsid w:val="00F07D9A"/>
    <w:rsid w:val="00F85EDB"/>
    <w:rsid w:val="00FA0232"/>
    <w:rsid w:val="00FA4BC6"/>
    <w:rsid w:val="00FE206F"/>
    <w:rsid w:val="00FE48A4"/>
    <w:rsid w:val="00FE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9D47A"/>
  <w15:chartTrackingRefBased/>
  <w15:docId w15:val="{213802CC-0B05-4766-BF61-9C6C1FE6E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
    <w:name w:val="Default"/>
    <w:rsid w:val="000D63FE"/>
    <w:pPr>
      <w:autoSpaceDE w:val="0"/>
      <w:autoSpaceDN w:val="0"/>
      <w:adjustRightInd w:val="0"/>
    </w:pPr>
    <w:rPr>
      <w:rFonts w:ascii="Arial" w:hAnsi="Arial" w:cs="Arial"/>
      <w:color w:val="000000"/>
      <w:sz w:val="24"/>
      <w:szCs w:val="24"/>
      <w:lang w:val="en-GB"/>
      <w14:ligatures w14:val="standardContextual"/>
    </w:rPr>
  </w:style>
  <w:style w:type="paragraph" w:styleId="ListParagraph">
    <w:name w:val="List Paragraph"/>
    <w:basedOn w:val="Normal"/>
    <w:uiPriority w:val="34"/>
    <w:qFormat/>
    <w:rsid w:val="000D63FE"/>
    <w:pPr>
      <w:spacing w:after="160" w:line="259" w:lineRule="auto"/>
      <w:ind w:left="720"/>
      <w:contextualSpacing/>
    </w:pPr>
    <w:rPr>
      <w:kern w:val="2"/>
      <w:lang w:val="en-GB"/>
      <w14:ligatures w14:val="standardContextual"/>
    </w:rPr>
  </w:style>
  <w:style w:type="character" w:styleId="UnresolvedMention">
    <w:name w:val="Unresolved Mention"/>
    <w:basedOn w:val="DefaultParagraphFont"/>
    <w:uiPriority w:val="99"/>
    <w:semiHidden/>
    <w:unhideWhenUsed/>
    <w:rsid w:val="00253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lerk@trunch-pc.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c\AppData\Roaming\Microsoft\Templates\Single%20spaced%20(blank)(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C58491-60C1-433C-A2ED-50E849A06553}">
  <ds:schemaRefs>
    <ds:schemaRef ds:uri="http://schemas.openxmlformats.org/officeDocument/2006/bibliography"/>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(blank)(2)</Template>
  <TotalTime>86</TotalTime>
  <Pages>7</Pages>
  <Words>1904</Words>
  <Characters>10854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dc:creator>
  <cp:keywords/>
  <dc:description/>
  <cp:lastModifiedBy>Tracy Neave</cp:lastModifiedBy>
  <cp:revision>75</cp:revision>
  <cp:lastPrinted>2025-02-03T12:57:00Z</cp:lastPrinted>
  <dcterms:created xsi:type="dcterms:W3CDTF">2025-02-12T06:33:00Z</dcterms:created>
  <dcterms:modified xsi:type="dcterms:W3CDTF">2025-02-14T09:56:00Z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